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5CCC6">
      <w:pPr>
        <w:jc w:val="center"/>
        <w:rPr>
          <w:rFonts w:ascii="方正小标宋简体" w:eastAsia="方正小标宋简体"/>
          <w:sz w:val="52"/>
          <w:szCs w:val="52"/>
        </w:rPr>
      </w:pPr>
    </w:p>
    <w:p w14:paraId="3667CB8D">
      <w:pPr>
        <w:jc w:val="center"/>
        <w:rPr>
          <w:rFonts w:ascii="方正小标宋简体" w:eastAsia="方正小标宋简体"/>
          <w:sz w:val="52"/>
          <w:szCs w:val="52"/>
        </w:rPr>
      </w:pPr>
      <w:r>
        <w:rPr>
          <w:rFonts w:hint="eastAsia" w:ascii="方正小标宋简体" w:eastAsia="方正小标宋简体"/>
          <w:sz w:val="52"/>
          <w:szCs w:val="52"/>
        </w:rPr>
        <w:t>湖南省新闻出版广电局</w:t>
      </w:r>
    </w:p>
    <w:p w14:paraId="7A43886D">
      <w:pPr>
        <w:jc w:val="center"/>
        <w:rPr>
          <w:rFonts w:ascii="方正小标宋简体" w:eastAsia="方正小标宋简体"/>
          <w:sz w:val="52"/>
          <w:szCs w:val="52"/>
        </w:rPr>
      </w:pPr>
      <w:r>
        <w:rPr>
          <w:rFonts w:hint="eastAsia" w:ascii="方正小标宋简体" w:eastAsia="方正小标宋简体"/>
          <w:sz w:val="52"/>
          <w:szCs w:val="52"/>
        </w:rPr>
        <w:t>部门整体绩效评价报告</w:t>
      </w:r>
    </w:p>
    <w:p w14:paraId="6A96A437">
      <w:pPr>
        <w:rPr>
          <w:rFonts w:ascii="仿宋_GB2312" w:eastAsia="仿宋_GB2312"/>
          <w:sz w:val="32"/>
          <w:szCs w:val="32"/>
        </w:rPr>
      </w:pPr>
    </w:p>
    <w:p w14:paraId="477347FF">
      <w:pPr>
        <w:ind w:firstLine="640" w:firstLineChars="200"/>
        <w:rPr>
          <w:rFonts w:ascii="仿宋_GB2312" w:eastAsia="仿宋_GB2312"/>
          <w:sz w:val="32"/>
          <w:szCs w:val="32"/>
        </w:rPr>
      </w:pPr>
    </w:p>
    <w:p w14:paraId="76E5206A">
      <w:pPr>
        <w:ind w:firstLine="640" w:firstLineChars="200"/>
        <w:rPr>
          <w:rFonts w:ascii="仿宋_GB2312" w:eastAsia="仿宋_GB2312"/>
          <w:sz w:val="32"/>
          <w:szCs w:val="32"/>
        </w:rPr>
      </w:pPr>
    </w:p>
    <w:p w14:paraId="3D4A9076">
      <w:pPr>
        <w:ind w:firstLine="321" w:firstLineChars="100"/>
        <w:jc w:val="center"/>
        <w:rPr>
          <w:rFonts w:ascii="仿宋_GB2312" w:eastAsia="仿宋_GB2312"/>
          <w:sz w:val="32"/>
          <w:szCs w:val="32"/>
        </w:rPr>
      </w:pPr>
      <w:r>
        <w:rPr>
          <w:rFonts w:ascii="仿宋_GB2312" w:hAnsi="宋体" w:eastAsia="仿宋_GB2312" w:cs="宋体"/>
          <w:b/>
          <w:bCs/>
          <w:sz w:val="32"/>
          <w:szCs w:val="32"/>
        </w:rPr>
        <w:t xml:space="preserve"> </w:t>
      </w:r>
      <w:r>
        <w:rPr>
          <w:rFonts w:hint="eastAsia" w:ascii="仿宋_GB2312" w:hAnsi="宋体" w:eastAsia="仿宋_GB2312" w:cs="宋体"/>
          <w:b/>
          <w:bCs/>
          <w:sz w:val="32"/>
          <w:szCs w:val="32"/>
        </w:rPr>
        <w:t>评价项目类型</w:t>
      </w:r>
      <w:r>
        <w:rPr>
          <w:rFonts w:hint="eastAsia" w:ascii="仿宋_GB2312" w:hAnsi="宋体" w:eastAsia="仿宋_GB2312" w:cs="宋体"/>
          <w:sz w:val="32"/>
          <w:szCs w:val="32"/>
        </w:rPr>
        <w:t>：项目实施过程评价</w:t>
      </w:r>
      <w:r>
        <w:rPr>
          <w:rFonts w:hint="eastAsia" w:ascii="仿宋_GB2312" w:hAnsi="Arial" w:eastAsia="仿宋_GB2312" w:cs="Arial"/>
          <w:sz w:val="32"/>
          <w:szCs w:val="32"/>
        </w:rPr>
        <w:t>□</w:t>
      </w:r>
      <w:r>
        <w:rPr>
          <w:rFonts w:ascii="仿宋_GB2312" w:eastAsia="仿宋_GB2312"/>
          <w:sz w:val="32"/>
          <w:szCs w:val="32"/>
        </w:rPr>
        <w:t xml:space="preserve">  </w:t>
      </w:r>
      <w:r>
        <w:rPr>
          <w:rFonts w:hint="eastAsia" w:ascii="仿宋_GB2312" w:hAnsi="宋体" w:eastAsia="仿宋_GB2312" w:cs="宋体"/>
          <w:sz w:val="32"/>
          <w:szCs w:val="32"/>
        </w:rPr>
        <w:t>项目完成结果评价</w:t>
      </w:r>
      <w:r>
        <w:rPr>
          <w:rFonts w:hint="eastAsia" w:ascii="仿宋_GB2312" w:hAnsi="Arial" w:eastAsia="仿宋_GB2312" w:cs="Arial"/>
          <w:sz w:val="32"/>
          <w:szCs w:val="32"/>
        </w:rPr>
        <w:t>■</w:t>
      </w:r>
    </w:p>
    <w:p w14:paraId="6C2D4BED">
      <w:pPr>
        <w:ind w:firstLine="640" w:firstLineChars="200"/>
        <w:rPr>
          <w:rFonts w:ascii="仿宋_GB2312" w:eastAsia="仿宋_GB2312"/>
          <w:sz w:val="32"/>
          <w:szCs w:val="32"/>
        </w:rPr>
      </w:pPr>
    </w:p>
    <w:p w14:paraId="2164FC66">
      <w:pPr>
        <w:ind w:firstLine="482" w:firstLineChars="150"/>
        <w:rPr>
          <w:rFonts w:ascii="Times New Roman" w:hAnsi="Times New Roman" w:eastAsia="仿宋_GB2312"/>
          <w:sz w:val="32"/>
          <w:szCs w:val="32"/>
        </w:rPr>
      </w:pPr>
      <w:r>
        <w:rPr>
          <w:rFonts w:hint="eastAsia" w:ascii="Times New Roman" w:hAnsi="Times New Roman" w:eastAsia="仿宋_GB2312"/>
          <w:b/>
          <w:bCs/>
          <w:sz w:val="32"/>
          <w:szCs w:val="32"/>
        </w:rPr>
        <w:t>评价项目名称</w:t>
      </w:r>
      <w:r>
        <w:rPr>
          <w:rFonts w:hint="eastAsia" w:ascii="Times New Roman" w:hAnsi="Times New Roman" w:eastAsia="仿宋_GB2312"/>
          <w:sz w:val="32"/>
          <w:szCs w:val="32"/>
        </w:rPr>
        <w:t>：</w:t>
      </w:r>
      <w:r>
        <w:rPr>
          <w:rFonts w:ascii="Times New Roman" w:hAnsi="Times New Roman" w:eastAsia="仿宋_GB2312"/>
          <w:sz w:val="32"/>
          <w:szCs w:val="32"/>
        </w:rPr>
        <w:t>2016</w:t>
      </w:r>
      <w:r>
        <w:rPr>
          <w:rFonts w:hint="eastAsia" w:ascii="Times New Roman" w:hAnsi="Times New Roman" w:eastAsia="仿宋_GB2312"/>
          <w:sz w:val="32"/>
          <w:szCs w:val="32"/>
        </w:rPr>
        <w:t>年度部门整体支出</w:t>
      </w:r>
    </w:p>
    <w:p w14:paraId="5CC47DAB">
      <w:pPr>
        <w:ind w:firstLine="640" w:firstLineChars="200"/>
        <w:jc w:val="center"/>
        <w:rPr>
          <w:rFonts w:ascii="Times New Roman" w:hAnsi="Times New Roman" w:eastAsia="仿宋_GB2312"/>
          <w:sz w:val="32"/>
          <w:szCs w:val="32"/>
        </w:rPr>
      </w:pPr>
    </w:p>
    <w:p w14:paraId="35988A01">
      <w:pPr>
        <w:ind w:firstLine="482" w:firstLineChars="150"/>
        <w:rPr>
          <w:rFonts w:ascii="Times New Roman" w:hAnsi="Times New Roman" w:eastAsia="仿宋_GB2312"/>
          <w:sz w:val="32"/>
          <w:szCs w:val="32"/>
        </w:rPr>
      </w:pPr>
      <w:r>
        <w:rPr>
          <w:rFonts w:hint="eastAsia" w:ascii="Times New Roman" w:hAnsi="Times New Roman" w:eastAsia="仿宋_GB2312"/>
          <w:b/>
          <w:bCs/>
          <w:sz w:val="32"/>
          <w:szCs w:val="32"/>
        </w:rPr>
        <w:t>评价项目单位</w:t>
      </w:r>
      <w:r>
        <w:rPr>
          <w:rFonts w:hint="eastAsia" w:ascii="Times New Roman" w:hAnsi="Times New Roman" w:eastAsia="仿宋_GB2312"/>
          <w:sz w:val="32"/>
          <w:szCs w:val="32"/>
        </w:rPr>
        <w:t>：局本级和</w:t>
      </w:r>
      <w:r>
        <w:rPr>
          <w:rFonts w:ascii="Times New Roman" w:hAnsi="Times New Roman" w:eastAsia="仿宋_GB2312"/>
          <w:sz w:val="32"/>
          <w:szCs w:val="32"/>
        </w:rPr>
        <w:t>19</w:t>
      </w:r>
      <w:r>
        <w:rPr>
          <w:rFonts w:hint="eastAsia" w:ascii="Times New Roman" w:hAnsi="Times New Roman" w:eastAsia="仿宋_GB2312"/>
          <w:sz w:val="32"/>
          <w:szCs w:val="32"/>
        </w:rPr>
        <w:t>家直属二级单位</w:t>
      </w:r>
    </w:p>
    <w:p w14:paraId="779F3005">
      <w:pPr>
        <w:ind w:firstLine="5"/>
        <w:jc w:val="center"/>
        <w:rPr>
          <w:rFonts w:ascii="Times New Roman" w:hAnsi="Times New Roman" w:eastAsia="仿宋_GB2312"/>
          <w:sz w:val="32"/>
          <w:szCs w:val="32"/>
        </w:rPr>
      </w:pPr>
    </w:p>
    <w:p w14:paraId="2542C24F">
      <w:pPr>
        <w:ind w:firstLine="482" w:firstLineChars="150"/>
        <w:rPr>
          <w:rFonts w:ascii="Times New Roman" w:hAnsi="Times New Roman" w:eastAsia="仿宋_GB2312"/>
          <w:sz w:val="32"/>
          <w:szCs w:val="32"/>
          <w:u w:val="single"/>
        </w:rPr>
      </w:pPr>
      <w:r>
        <w:rPr>
          <w:rFonts w:hint="eastAsia" w:ascii="Times New Roman" w:hAnsi="Times New Roman" w:eastAsia="仿宋_GB2312"/>
          <w:b/>
          <w:bCs/>
          <w:sz w:val="32"/>
          <w:szCs w:val="32"/>
        </w:rPr>
        <w:t>项目主管部门</w:t>
      </w:r>
      <w:r>
        <w:rPr>
          <w:rFonts w:hint="eastAsia" w:ascii="Times New Roman" w:hAnsi="Times New Roman" w:eastAsia="仿宋_GB2312"/>
          <w:sz w:val="32"/>
          <w:szCs w:val="32"/>
        </w:rPr>
        <w:t>：湖南省新闻出版广电局</w:t>
      </w: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p>
    <w:p w14:paraId="49B31BF4">
      <w:pPr>
        <w:rPr>
          <w:rFonts w:ascii="Times New Roman" w:hAnsi="Times New Roman" w:eastAsia="仿宋_GB2312"/>
          <w:sz w:val="32"/>
          <w:szCs w:val="32"/>
          <w:u w:val="thick"/>
        </w:rPr>
      </w:pPr>
    </w:p>
    <w:p w14:paraId="1317D3D8">
      <w:pPr>
        <w:rPr>
          <w:rFonts w:ascii="仿宋_GB2312" w:eastAsia="仿宋_GB2312"/>
          <w:sz w:val="32"/>
          <w:szCs w:val="32"/>
          <w:u w:val="thick"/>
        </w:rPr>
      </w:pPr>
    </w:p>
    <w:p w14:paraId="1DCF59F5">
      <w:pPr>
        <w:rPr>
          <w:rFonts w:ascii="仿宋_GB2312" w:eastAsia="仿宋_GB2312"/>
          <w:sz w:val="32"/>
          <w:szCs w:val="32"/>
          <w:u w:val="thick"/>
        </w:rPr>
      </w:pPr>
    </w:p>
    <w:p w14:paraId="3E7DD738">
      <w:pPr>
        <w:rPr>
          <w:rFonts w:ascii="仿宋_GB2312" w:eastAsia="仿宋_GB2312"/>
          <w:sz w:val="32"/>
          <w:szCs w:val="32"/>
          <w:u w:val="thick"/>
        </w:rPr>
      </w:pPr>
    </w:p>
    <w:p w14:paraId="655D2D63">
      <w:pPr>
        <w:jc w:val="center"/>
        <w:rPr>
          <w:rFonts w:ascii="Times New Roman" w:hAnsi="Times New Roman" w:eastAsia="楷体_GB2312"/>
          <w:sz w:val="32"/>
          <w:szCs w:val="32"/>
        </w:rPr>
      </w:pPr>
      <w:r>
        <w:rPr>
          <w:rFonts w:hint="eastAsia" w:ascii="Times New Roman" w:hAnsi="Times New Roman" w:eastAsia="楷体_GB2312"/>
          <w:sz w:val="32"/>
          <w:szCs w:val="32"/>
        </w:rPr>
        <w:t>报告日期：</w:t>
      </w:r>
      <w:r>
        <w:rPr>
          <w:rFonts w:ascii="Times New Roman" w:hAnsi="Times New Roman" w:eastAsia="楷体_GB2312"/>
          <w:sz w:val="32"/>
          <w:szCs w:val="32"/>
        </w:rPr>
        <w:t>2017</w:t>
      </w:r>
      <w:r>
        <w:rPr>
          <w:rFonts w:hint="eastAsia" w:ascii="Times New Roman" w:hAnsi="Times New Roman" w:eastAsia="楷体_GB2312"/>
          <w:sz w:val="32"/>
          <w:szCs w:val="32"/>
        </w:rPr>
        <w:t>年</w:t>
      </w:r>
      <w:r>
        <w:rPr>
          <w:rFonts w:ascii="Times New Roman" w:hAnsi="Times New Roman" w:eastAsia="楷体_GB2312"/>
          <w:sz w:val="32"/>
          <w:szCs w:val="32"/>
        </w:rPr>
        <w:t>4</w:t>
      </w:r>
      <w:r>
        <w:rPr>
          <w:rFonts w:hint="eastAsia" w:ascii="Times New Roman" w:hAnsi="Times New Roman" w:eastAsia="楷体_GB2312"/>
          <w:sz w:val="32"/>
          <w:szCs w:val="32"/>
        </w:rPr>
        <w:t>月</w:t>
      </w:r>
      <w:r>
        <w:rPr>
          <w:rFonts w:ascii="Times New Roman" w:hAnsi="Times New Roman" w:eastAsia="楷体_GB2312"/>
          <w:sz w:val="32"/>
          <w:szCs w:val="32"/>
        </w:rPr>
        <w:t>25</w:t>
      </w:r>
      <w:r>
        <w:rPr>
          <w:rFonts w:hint="eastAsia" w:ascii="Times New Roman" w:hAnsi="Times New Roman" w:eastAsia="楷体_GB2312"/>
          <w:sz w:val="32"/>
          <w:szCs w:val="32"/>
        </w:rPr>
        <w:t>日</w:t>
      </w:r>
    </w:p>
    <w:p w14:paraId="7F694D2F">
      <w:pPr>
        <w:jc w:val="center"/>
        <w:outlineLvl w:val="0"/>
        <w:rPr>
          <w:rFonts w:ascii="楷体_GB2312" w:hAnsi="方正小标宋简体" w:eastAsia="楷体_GB2312" w:cs="方正小标宋简体"/>
          <w:sz w:val="32"/>
          <w:szCs w:val="32"/>
        </w:rPr>
        <w:sectPr>
          <w:pgSz w:w="11906" w:h="16838"/>
          <w:pgMar w:top="1418" w:right="1418" w:bottom="1418" w:left="1418" w:header="851" w:footer="992" w:gutter="0"/>
          <w:cols w:space="425" w:num="1"/>
          <w:docGrid w:type="lines" w:linePitch="312" w:charSpace="0"/>
        </w:sectPr>
      </w:pPr>
    </w:p>
    <w:p w14:paraId="4181F27A">
      <w:pPr>
        <w:spacing w:line="580" w:lineRule="exact"/>
        <w:jc w:val="center"/>
        <w:rPr>
          <w:rFonts w:ascii="方正小标宋简体" w:hAnsi="宋体" w:eastAsia="方正小标宋简体" w:cs="宋体"/>
          <w:sz w:val="44"/>
          <w:szCs w:val="44"/>
        </w:rPr>
      </w:pPr>
      <w:r>
        <w:rPr>
          <w:rFonts w:ascii="方正小标宋简体" w:hAnsi="宋体" w:eastAsia="方正小标宋简体" w:cs="宋体"/>
          <w:sz w:val="44"/>
          <w:szCs w:val="44"/>
        </w:rPr>
        <w:t xml:space="preserve">    </w:t>
      </w:r>
      <w:r>
        <w:rPr>
          <w:rFonts w:hint="eastAsia" w:ascii="方正小标宋简体" w:hAnsi="宋体" w:eastAsia="方正小标宋简体" w:cs="宋体"/>
          <w:sz w:val="44"/>
          <w:szCs w:val="44"/>
        </w:rPr>
        <w:t>湖南省新闻出版广电局</w:t>
      </w:r>
      <w:r>
        <w:rPr>
          <w:rFonts w:ascii="方正小标宋简体" w:hAnsi="宋体" w:eastAsia="方正小标宋简体" w:cs="宋体"/>
          <w:sz w:val="44"/>
          <w:szCs w:val="44"/>
        </w:rPr>
        <w:t>2016</w:t>
      </w:r>
      <w:r>
        <w:rPr>
          <w:rFonts w:hint="eastAsia" w:ascii="方正小标宋简体" w:hAnsi="宋体" w:eastAsia="方正小标宋简体" w:cs="宋体"/>
          <w:sz w:val="44"/>
          <w:szCs w:val="44"/>
        </w:rPr>
        <w:t>年度</w:t>
      </w:r>
    </w:p>
    <w:p w14:paraId="0D87ED60">
      <w:pPr>
        <w:spacing w:line="580" w:lineRule="exact"/>
        <w:ind w:firstLine="2200" w:firstLineChars="500"/>
        <w:rPr>
          <w:rFonts w:ascii="方正小标宋简体" w:hAnsi="宋体" w:eastAsia="方正小标宋简体" w:cs="宋体"/>
          <w:sz w:val="44"/>
          <w:szCs w:val="44"/>
        </w:rPr>
      </w:pPr>
      <w:r>
        <w:rPr>
          <w:rFonts w:hint="eastAsia" w:ascii="方正小标宋简体" w:hAnsi="宋体" w:eastAsia="方正小标宋简体" w:cs="宋体"/>
          <w:sz w:val="44"/>
          <w:szCs w:val="44"/>
        </w:rPr>
        <w:t>部门整体绩效评价报告</w:t>
      </w:r>
    </w:p>
    <w:p w14:paraId="47E7FBB9">
      <w:pPr>
        <w:shd w:val="clear" w:color="auto" w:fill="FFFFFF"/>
        <w:tabs>
          <w:tab w:val="left" w:pos="6160"/>
        </w:tabs>
        <w:spacing w:line="560" w:lineRule="exact"/>
        <w:ind w:firstLine="645"/>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为进一步规范财政资金管理，强化部门责任意识，切实提高财政资金使用效益，根据《湖南省财政厅关于做好</w:t>
      </w:r>
      <w:r>
        <w:rPr>
          <w:rFonts w:ascii="Times New Roman" w:hAnsi="Times New Roman" w:eastAsia="仿宋_GB2312"/>
          <w:sz w:val="32"/>
          <w:szCs w:val="32"/>
        </w:rPr>
        <w:t>2016</w:t>
      </w:r>
      <w:r>
        <w:rPr>
          <w:rFonts w:hint="eastAsia" w:ascii="Times New Roman" w:hAnsi="Times New Roman" w:eastAsia="仿宋_GB2312"/>
          <w:sz w:val="32"/>
          <w:szCs w:val="32"/>
        </w:rPr>
        <w:t>年度省级财政资金绩效评价工作的通知》（湘财绩〔</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号）要求，我局成立了部门整体绩效自评工作小组（以下简称</w:t>
      </w:r>
      <w:r>
        <w:rPr>
          <w:rFonts w:ascii="Times New Roman" w:hAnsi="Times New Roman" w:eastAsia="仿宋_GB2312"/>
          <w:sz w:val="32"/>
          <w:szCs w:val="32"/>
        </w:rPr>
        <w:t>“</w:t>
      </w:r>
      <w:r>
        <w:rPr>
          <w:rFonts w:hint="eastAsia" w:ascii="Times New Roman" w:hAnsi="Times New Roman" w:eastAsia="仿宋_GB2312"/>
          <w:sz w:val="32"/>
          <w:szCs w:val="32"/>
        </w:rPr>
        <w:t>绩效评价工作小组</w:t>
      </w:r>
      <w:r>
        <w:rPr>
          <w:rFonts w:ascii="Times New Roman" w:hAnsi="Times New Roman" w:eastAsia="仿宋_GB2312"/>
          <w:sz w:val="32"/>
          <w:szCs w:val="32"/>
        </w:rPr>
        <w:t>”</w:t>
      </w:r>
      <w:r>
        <w:rPr>
          <w:rFonts w:hint="eastAsia" w:ascii="Times New Roman" w:hAnsi="Times New Roman" w:eastAsia="仿宋_GB2312"/>
          <w:sz w:val="32"/>
          <w:szCs w:val="32"/>
        </w:rPr>
        <w:t>）于</w:t>
      </w:r>
      <w:r>
        <w:rPr>
          <w:rFonts w:ascii="Times New Roman" w:hAnsi="Times New Roman" w:eastAsia="仿宋_GB2312"/>
          <w:sz w:val="32"/>
          <w:szCs w:val="32"/>
        </w:rPr>
        <w:t>2017</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月至</w:t>
      </w:r>
      <w:r>
        <w:rPr>
          <w:rFonts w:ascii="Times New Roman" w:hAnsi="Times New Roman" w:eastAsia="仿宋_GB2312"/>
          <w:sz w:val="32"/>
          <w:szCs w:val="32"/>
        </w:rPr>
        <w:t>4</w:t>
      </w:r>
      <w:r>
        <w:rPr>
          <w:rFonts w:hint="eastAsia" w:ascii="Times New Roman" w:hAnsi="Times New Roman" w:eastAsia="仿宋_GB2312"/>
          <w:sz w:val="32"/>
          <w:szCs w:val="32"/>
        </w:rPr>
        <w:t>月对全局</w:t>
      </w:r>
      <w:r>
        <w:rPr>
          <w:rFonts w:ascii="Times New Roman" w:hAnsi="Times New Roman" w:eastAsia="仿宋_GB2312"/>
          <w:sz w:val="32"/>
          <w:szCs w:val="32"/>
        </w:rPr>
        <w:t>2016</w:t>
      </w:r>
      <w:r>
        <w:rPr>
          <w:rFonts w:hint="eastAsia" w:ascii="Times New Roman" w:hAnsi="Times New Roman" w:eastAsia="仿宋_GB2312"/>
          <w:sz w:val="32"/>
          <w:szCs w:val="32"/>
        </w:rPr>
        <w:t>年部门整体支出进行了绩效评价。评价采用定量分析和定性分析相结合的方法，从预算配置、预算执行情况、预算管理、职责履行、履职效益和各部门新增财政支出、一般性支出、会议支出、楼堂馆所项目支出、办公经费支出、机构编制和工资管理、厉行节约保障措施等方面进行了综合评价，</w:t>
      </w:r>
      <w:r>
        <w:rPr>
          <w:rFonts w:hint="eastAsia" w:ascii="Times New Roman" w:hAnsi="Times New Roman" w:eastAsia="仿宋_GB2312"/>
          <w:sz w:val="32"/>
          <w:szCs w:val="32"/>
          <w:shd w:val="clear" w:color="auto" w:fill="FFFFFF"/>
        </w:rPr>
        <w:t>根据评价结果，形成本评价报告。</w:t>
      </w:r>
    </w:p>
    <w:p w14:paraId="21775CF7">
      <w:pPr>
        <w:shd w:val="clear" w:color="auto" w:fill="FFFFFF"/>
        <w:tabs>
          <w:tab w:val="left" w:pos="6160"/>
        </w:tabs>
        <w:spacing w:line="560" w:lineRule="exact"/>
        <w:ind w:firstLine="645"/>
        <w:jc w:val="left"/>
        <w:rPr>
          <w:rFonts w:ascii="Times New Roman" w:hAnsi="Times New Roman" w:eastAsia="黑体"/>
          <w:sz w:val="32"/>
          <w:szCs w:val="32"/>
        </w:rPr>
      </w:pPr>
      <w:r>
        <w:rPr>
          <w:rFonts w:hint="eastAsia" w:ascii="Times New Roman" w:hAnsi="Times New Roman" w:eastAsia="黑体"/>
          <w:sz w:val="32"/>
          <w:szCs w:val="32"/>
        </w:rPr>
        <w:t>一、单位概况</w:t>
      </w:r>
    </w:p>
    <w:p w14:paraId="3E7FAC7C">
      <w:pPr>
        <w:shd w:val="clear" w:color="auto" w:fill="FFFFFF"/>
        <w:tabs>
          <w:tab w:val="left" w:pos="6160"/>
        </w:tabs>
        <w:spacing w:line="560" w:lineRule="exact"/>
        <w:ind w:firstLine="645"/>
        <w:jc w:val="left"/>
        <w:rPr>
          <w:rFonts w:ascii="Times New Roman" w:hAnsi="Times New Roman" w:eastAsia="仿宋_GB2312"/>
          <w:b/>
          <w:sz w:val="32"/>
          <w:szCs w:val="32"/>
          <w:shd w:val="clear" w:color="auto" w:fill="FFFFFF"/>
        </w:rPr>
      </w:pPr>
      <w:r>
        <w:rPr>
          <w:rFonts w:hint="eastAsia" w:ascii="Times New Roman" w:hAnsi="Times New Roman" w:eastAsia="仿宋_GB2312"/>
          <w:b/>
          <w:sz w:val="32"/>
          <w:szCs w:val="32"/>
        </w:rPr>
        <w:t>（一）单位基本情况</w:t>
      </w:r>
    </w:p>
    <w:p w14:paraId="1DB3383B">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湖南省新闻出版广电局为省人民政府主管全省新闻出版、广播影视和版权工作的直属机构。局机关行政编制</w:t>
      </w:r>
      <w:r>
        <w:rPr>
          <w:rFonts w:ascii="Times New Roman" w:hAnsi="Times New Roman" w:eastAsia="仿宋_GB2312"/>
          <w:sz w:val="32"/>
          <w:szCs w:val="32"/>
        </w:rPr>
        <w:t>127</w:t>
      </w:r>
      <w:r>
        <w:rPr>
          <w:rFonts w:hint="eastAsia" w:ascii="Times New Roman" w:hAnsi="Times New Roman" w:eastAsia="仿宋_GB2312"/>
          <w:sz w:val="32"/>
          <w:szCs w:val="32"/>
        </w:rPr>
        <w:t>名，事业编制</w:t>
      </w:r>
      <w:r>
        <w:rPr>
          <w:rFonts w:ascii="Times New Roman" w:hAnsi="Times New Roman" w:eastAsia="仿宋_GB2312"/>
          <w:sz w:val="32"/>
          <w:szCs w:val="32"/>
        </w:rPr>
        <w:t>28</w:t>
      </w:r>
      <w:r>
        <w:rPr>
          <w:rFonts w:hint="eastAsia" w:ascii="Times New Roman" w:hAnsi="Times New Roman" w:eastAsia="仿宋_GB2312"/>
          <w:sz w:val="32"/>
          <w:szCs w:val="32"/>
        </w:rPr>
        <w:t>名。目前，局机关实有公务员</w:t>
      </w:r>
      <w:r>
        <w:rPr>
          <w:rFonts w:ascii="Times New Roman" w:hAnsi="Times New Roman" w:eastAsia="仿宋_GB2312"/>
          <w:sz w:val="32"/>
          <w:szCs w:val="32"/>
        </w:rPr>
        <w:t>122</w:t>
      </w:r>
      <w:r>
        <w:rPr>
          <w:rFonts w:hint="eastAsia" w:ascii="Times New Roman" w:hAnsi="Times New Roman" w:eastAsia="仿宋_GB2312"/>
          <w:sz w:val="32"/>
          <w:szCs w:val="32"/>
        </w:rPr>
        <w:t>人，事业人员</w:t>
      </w:r>
      <w:r>
        <w:rPr>
          <w:rFonts w:ascii="Times New Roman" w:hAnsi="Times New Roman" w:eastAsia="仿宋_GB2312"/>
          <w:sz w:val="32"/>
          <w:szCs w:val="32"/>
        </w:rPr>
        <w:t>15</w:t>
      </w:r>
      <w:r>
        <w:rPr>
          <w:rFonts w:hint="eastAsia" w:ascii="Times New Roman" w:hAnsi="Times New Roman" w:eastAsia="仿宋_GB2312"/>
          <w:sz w:val="32"/>
          <w:szCs w:val="32"/>
        </w:rPr>
        <w:t>人，在职人员共计</w:t>
      </w:r>
      <w:r>
        <w:rPr>
          <w:rFonts w:ascii="Times New Roman" w:hAnsi="Times New Roman" w:eastAsia="仿宋_GB2312"/>
          <w:sz w:val="32"/>
          <w:szCs w:val="32"/>
        </w:rPr>
        <w:t>137</w:t>
      </w:r>
      <w:r>
        <w:rPr>
          <w:rFonts w:hint="eastAsia" w:ascii="Times New Roman" w:hAnsi="Times New Roman" w:eastAsia="仿宋_GB2312"/>
          <w:sz w:val="32"/>
          <w:szCs w:val="32"/>
        </w:rPr>
        <w:t>人；另有离休人员</w:t>
      </w:r>
      <w:r>
        <w:rPr>
          <w:rFonts w:ascii="Times New Roman" w:hAnsi="Times New Roman" w:eastAsia="仿宋_GB2312"/>
          <w:sz w:val="32"/>
          <w:szCs w:val="32"/>
        </w:rPr>
        <w:t>14</w:t>
      </w:r>
      <w:r>
        <w:rPr>
          <w:rFonts w:hint="eastAsia" w:ascii="Times New Roman" w:hAnsi="Times New Roman" w:eastAsia="仿宋_GB2312"/>
          <w:sz w:val="32"/>
          <w:szCs w:val="32"/>
        </w:rPr>
        <w:t>人，退休人员</w:t>
      </w:r>
      <w:r>
        <w:rPr>
          <w:rFonts w:ascii="Times New Roman" w:hAnsi="Times New Roman" w:eastAsia="仿宋_GB2312"/>
          <w:sz w:val="32"/>
          <w:szCs w:val="32"/>
        </w:rPr>
        <w:t>174</w:t>
      </w:r>
      <w:r>
        <w:rPr>
          <w:rFonts w:hint="eastAsia" w:ascii="Times New Roman" w:hAnsi="Times New Roman" w:eastAsia="仿宋_GB2312"/>
          <w:sz w:val="32"/>
          <w:szCs w:val="32"/>
        </w:rPr>
        <w:t>人，共计</w:t>
      </w:r>
      <w:r>
        <w:rPr>
          <w:rFonts w:ascii="Times New Roman" w:hAnsi="Times New Roman" w:eastAsia="仿宋_GB2312"/>
          <w:sz w:val="32"/>
          <w:szCs w:val="32"/>
        </w:rPr>
        <w:t>188</w:t>
      </w:r>
      <w:r>
        <w:rPr>
          <w:rFonts w:hint="eastAsia" w:ascii="Times New Roman" w:hAnsi="Times New Roman" w:eastAsia="仿宋_GB2312"/>
          <w:sz w:val="32"/>
          <w:szCs w:val="32"/>
        </w:rPr>
        <w:t>人。</w:t>
      </w:r>
    </w:p>
    <w:p w14:paraId="7A9CAAB3">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内设机构主要有局办公室、政策法规处、规划发展处、公共服务处、宣传管理处、新闻报刊处、电影电视剧处、出版管理处、印刷复制处、出版物市场处、传媒机构管理处、数字出版处、网络视听节目管理处、反非法和违禁出版物处（省</w:t>
      </w:r>
      <w:r>
        <w:rPr>
          <w:rFonts w:ascii="Times New Roman" w:hAnsi="Times New Roman" w:eastAsia="仿宋_GB2312"/>
          <w:sz w:val="32"/>
          <w:szCs w:val="32"/>
        </w:rPr>
        <w:t>“</w:t>
      </w:r>
      <w:r>
        <w:rPr>
          <w:rFonts w:hint="eastAsia" w:ascii="Times New Roman" w:hAnsi="Times New Roman" w:eastAsia="仿宋_GB2312"/>
          <w:sz w:val="32"/>
          <w:szCs w:val="32"/>
        </w:rPr>
        <w:t>扫黄打非</w:t>
      </w:r>
      <w:r>
        <w:rPr>
          <w:rFonts w:ascii="Times New Roman" w:hAnsi="Times New Roman" w:eastAsia="仿宋_GB2312"/>
          <w:sz w:val="32"/>
          <w:szCs w:val="32"/>
        </w:rPr>
        <w:t>”</w:t>
      </w:r>
      <w:r>
        <w:rPr>
          <w:rFonts w:hint="eastAsia" w:ascii="Times New Roman" w:hAnsi="Times New Roman" w:eastAsia="仿宋_GB2312"/>
          <w:sz w:val="32"/>
          <w:szCs w:val="32"/>
        </w:rPr>
        <w:t>工作小组办公室）、版权管理处、科技处等。直属单位有监听监看中心、微波总站、监测与安全播出调度中心、网络传输中心、后勤服务中心、检测中心、中波台管理中心以及岳阳、郴州、永州、株洲、湘潭、益阳、衡阳、邵阳、怀化、湘西、张家界、常德中波（实验）台。其中，全额拨款事业单位</w:t>
      </w:r>
      <w:r>
        <w:rPr>
          <w:rFonts w:ascii="Times New Roman" w:hAnsi="Times New Roman" w:eastAsia="仿宋_GB2312"/>
          <w:sz w:val="32"/>
          <w:szCs w:val="32"/>
        </w:rPr>
        <w:t>17</w:t>
      </w:r>
      <w:r>
        <w:rPr>
          <w:rFonts w:hint="eastAsia" w:ascii="Times New Roman" w:hAnsi="Times New Roman" w:eastAsia="仿宋_GB2312"/>
          <w:sz w:val="32"/>
          <w:szCs w:val="32"/>
        </w:rPr>
        <w:t>个，差额拨款事业单位</w:t>
      </w:r>
      <w:r>
        <w:rPr>
          <w:rFonts w:ascii="Times New Roman" w:hAnsi="Times New Roman" w:eastAsia="仿宋_GB2312"/>
          <w:sz w:val="32"/>
          <w:szCs w:val="32"/>
        </w:rPr>
        <w:t>2</w:t>
      </w:r>
      <w:r>
        <w:rPr>
          <w:rFonts w:hint="eastAsia" w:ascii="Times New Roman" w:hAnsi="Times New Roman" w:eastAsia="仿宋_GB2312"/>
          <w:sz w:val="32"/>
          <w:szCs w:val="32"/>
        </w:rPr>
        <w:t>个。</w:t>
      </w:r>
    </w:p>
    <w:p w14:paraId="767A60B9">
      <w:pPr>
        <w:widowControl/>
        <w:spacing w:line="560" w:lineRule="exact"/>
        <w:ind w:firstLine="627" w:firstLineChars="196"/>
        <w:rPr>
          <w:rFonts w:ascii="Times New Roman" w:hAnsi="Times New Roman" w:eastAsia="仿宋_GB2312"/>
          <w:kern w:val="0"/>
          <w:sz w:val="32"/>
          <w:szCs w:val="32"/>
        </w:rPr>
      </w:pPr>
      <w:r>
        <w:rPr>
          <w:rFonts w:hint="eastAsia" w:ascii="Times New Roman" w:hAnsi="Times New Roman" w:eastAsia="仿宋_GB2312"/>
          <w:sz w:val="32"/>
          <w:szCs w:val="32"/>
        </w:rPr>
        <w:t>主要职责是：</w:t>
      </w:r>
      <w:r>
        <w:rPr>
          <w:rFonts w:hint="eastAsia" w:ascii="Times New Roman" w:hAnsi="Times New Roman" w:eastAsia="仿宋_GB2312"/>
          <w:kern w:val="0"/>
          <w:sz w:val="32"/>
          <w:szCs w:val="32"/>
        </w:rPr>
        <w:t>贯彻执行国家有关新闻出版广播影视宣传的方针政策和法律法规，把握正确的舆论导向和创作导向；负责起草新闻出版广播影视和著作权管理的地方性法规和相关行业标准；负责制定全省新闻出版广播影视领域事业发展政策和规划，组织实施重大公益工程、公益活动和公共服务，扶助老少边穷地区新闻出版广播影视建设和发展；负责统筹规划全省产业发展，制订发展规划、产业政策并组织实施，推进领域体制机制改革；负责监督管理全省机构和业务及产品内容和质量，负责数字出版内容并进行监管；负责推进全省新闻出版广播影视与科技融合，依法制订规划；负责全省印刷业、发行业的监督管理；负责全省出版物和广播影视节目的进口、收录管理，协调推动全省</w:t>
      </w:r>
      <w:r>
        <w:rPr>
          <w:rFonts w:ascii="Times New Roman" w:hAnsi="Times New Roman" w:eastAsia="仿宋_GB2312"/>
          <w:kern w:val="0"/>
          <w:sz w:val="32"/>
          <w:szCs w:val="32"/>
        </w:rPr>
        <w:t>“</w:t>
      </w:r>
      <w:r>
        <w:rPr>
          <w:rFonts w:hint="eastAsia" w:ascii="Times New Roman" w:hAnsi="Times New Roman" w:eastAsia="仿宋_GB2312"/>
          <w:kern w:val="0"/>
          <w:sz w:val="32"/>
          <w:szCs w:val="32"/>
        </w:rPr>
        <w:t>走出去</w:t>
      </w:r>
      <w:r>
        <w:rPr>
          <w:rFonts w:ascii="Times New Roman" w:hAnsi="Times New Roman" w:eastAsia="仿宋_GB2312"/>
          <w:kern w:val="0"/>
          <w:sz w:val="32"/>
          <w:szCs w:val="32"/>
        </w:rPr>
        <w:t>”</w:t>
      </w:r>
      <w:r>
        <w:rPr>
          <w:rFonts w:hint="eastAsia" w:ascii="Times New Roman" w:hAnsi="Times New Roman" w:eastAsia="仿宋_GB2312"/>
          <w:kern w:val="0"/>
          <w:sz w:val="32"/>
          <w:szCs w:val="32"/>
        </w:rPr>
        <w:t>工作；负责全省著作权管理和公共服务，加强软件正版化管理；负责组织、指导、协调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扫黄打非</w:t>
      </w:r>
      <w:r>
        <w:rPr>
          <w:rFonts w:ascii="Times New Roman" w:hAnsi="Times New Roman" w:eastAsia="仿宋_GB2312"/>
          <w:kern w:val="0"/>
          <w:sz w:val="32"/>
          <w:szCs w:val="32"/>
        </w:rPr>
        <w:t>”</w:t>
      </w:r>
      <w:r>
        <w:rPr>
          <w:rFonts w:hint="eastAsia" w:ascii="Times New Roman" w:hAnsi="Times New Roman" w:eastAsia="仿宋_GB2312"/>
          <w:kern w:val="0"/>
          <w:sz w:val="32"/>
          <w:szCs w:val="32"/>
        </w:rPr>
        <w:t>工作，组织查处大案要案；负责管理全省新闻出版广播电视机构和直属二级机构；负责组织实施全省全民阅读推广活动；制定全省新闻出版和广播影视管理队伍建设、人才培养和</w:t>
      </w:r>
    </w:p>
    <w:p w14:paraId="1FD33663">
      <w:pPr>
        <w:widowControl/>
        <w:spacing w:line="56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教育培训规划并组织实施；承办省人民政府交办的其他事项。</w:t>
      </w:r>
    </w:p>
    <w:p w14:paraId="2B4179F6">
      <w:pPr>
        <w:shd w:val="clear" w:color="auto" w:fill="FFFFFF"/>
        <w:tabs>
          <w:tab w:val="left" w:pos="6160"/>
        </w:tabs>
        <w:spacing w:line="560" w:lineRule="exact"/>
        <w:ind w:firstLine="645"/>
        <w:jc w:val="left"/>
        <w:rPr>
          <w:rFonts w:ascii="Times New Roman" w:hAnsi="Times New Roman" w:eastAsia="仿宋_GB2312"/>
          <w:b/>
          <w:sz w:val="32"/>
          <w:szCs w:val="32"/>
        </w:rPr>
      </w:pPr>
      <w:r>
        <w:rPr>
          <w:rFonts w:hint="eastAsia" w:ascii="Times New Roman" w:hAnsi="Times New Roman" w:eastAsia="仿宋_GB2312"/>
          <w:b/>
          <w:sz w:val="32"/>
          <w:szCs w:val="32"/>
        </w:rPr>
        <w:t>（二）预算编制情况</w:t>
      </w:r>
    </w:p>
    <w:p w14:paraId="1BB6C30E">
      <w:pPr>
        <w:widowControl/>
        <w:spacing w:line="560" w:lineRule="exact"/>
        <w:ind w:firstLine="627" w:firstLineChars="196"/>
        <w:jc w:val="left"/>
        <w:rPr>
          <w:rFonts w:ascii="Times New Roman" w:hAnsi="Times New Roman" w:eastAsia="仿宋_GB2312"/>
          <w:bCs/>
          <w:kern w:val="0"/>
          <w:sz w:val="32"/>
          <w:szCs w:val="32"/>
        </w:rPr>
      </w:pPr>
      <w:r>
        <w:rPr>
          <w:rFonts w:ascii="Times New Roman" w:hAnsi="Times New Roman" w:eastAsia="仿宋_GB2312"/>
          <w:sz w:val="32"/>
          <w:szCs w:val="32"/>
        </w:rPr>
        <w:t>2016</w:t>
      </w:r>
      <w:r>
        <w:rPr>
          <w:rFonts w:hint="eastAsia" w:ascii="Times New Roman" w:hAnsi="Times New Roman" w:eastAsia="仿宋_GB2312"/>
          <w:sz w:val="32"/>
          <w:szCs w:val="32"/>
        </w:rPr>
        <w:t>年部门预算编报范围包括局机关及监听监看中心、微波总站、监测与安全播出调度中心、网络传输中心、后勤服务中心、检测中心、中波台管理中心以及岳阳、郴州、永州、株洲、湘潭、益阳、衡阳、邵阳、怀化、湘西、张家界、常德中波（实验）台。其中，行政机关</w:t>
      </w:r>
      <w:r>
        <w:rPr>
          <w:rFonts w:ascii="Times New Roman" w:hAnsi="Times New Roman" w:eastAsia="仿宋_GB2312"/>
          <w:sz w:val="32"/>
          <w:szCs w:val="32"/>
        </w:rPr>
        <w:t>1</w:t>
      </w:r>
      <w:r>
        <w:rPr>
          <w:rFonts w:hint="eastAsia" w:ascii="Times New Roman" w:hAnsi="Times New Roman" w:eastAsia="仿宋_GB2312"/>
          <w:sz w:val="32"/>
          <w:szCs w:val="32"/>
        </w:rPr>
        <w:t>个，全额拨款事业单位</w:t>
      </w:r>
      <w:r>
        <w:rPr>
          <w:rFonts w:ascii="Times New Roman" w:hAnsi="Times New Roman" w:eastAsia="仿宋_GB2312"/>
          <w:sz w:val="32"/>
          <w:szCs w:val="32"/>
        </w:rPr>
        <w:t>17</w:t>
      </w:r>
      <w:r>
        <w:rPr>
          <w:rFonts w:hint="eastAsia" w:ascii="Times New Roman" w:hAnsi="Times New Roman" w:eastAsia="仿宋_GB2312"/>
          <w:sz w:val="32"/>
          <w:szCs w:val="32"/>
        </w:rPr>
        <w:t>个，差额拨款事业单位</w:t>
      </w:r>
      <w:r>
        <w:rPr>
          <w:rFonts w:ascii="Times New Roman" w:hAnsi="Times New Roman" w:eastAsia="仿宋_GB2312"/>
          <w:sz w:val="32"/>
          <w:szCs w:val="32"/>
        </w:rPr>
        <w:t>2</w:t>
      </w:r>
      <w:r>
        <w:rPr>
          <w:rFonts w:hint="eastAsia" w:ascii="Times New Roman" w:hAnsi="Times New Roman" w:eastAsia="仿宋_GB2312"/>
          <w:sz w:val="32"/>
          <w:szCs w:val="32"/>
        </w:rPr>
        <w:t>个。收入既包括一般公共预算拨款和政府性基金收入，又包括差额拨款事业单位用事业基金弥补收支差额的收入；支出既包括保障局机关及局属事业单位基本运行的经费，也包括由省新闻出版广电局归口管理、面向全省分配的广电发展专项经费。</w:t>
      </w:r>
    </w:p>
    <w:p w14:paraId="2DAAC5DB">
      <w:pPr>
        <w:widowControl/>
        <w:spacing w:line="560" w:lineRule="exact"/>
        <w:ind w:firstLine="627" w:firstLineChars="196"/>
        <w:jc w:val="left"/>
        <w:rPr>
          <w:rFonts w:ascii="Times New Roman" w:hAnsi="Times New Roman" w:eastAsia="仿宋_GB2312"/>
          <w:bCs/>
          <w:kern w:val="0"/>
          <w:sz w:val="32"/>
          <w:szCs w:val="32"/>
        </w:rPr>
      </w:pPr>
      <w:r>
        <w:rPr>
          <w:rFonts w:hint="eastAsia" w:ascii="Times New Roman" w:hAnsi="Times New Roman" w:eastAsia="仿宋_GB2312"/>
          <w:sz w:val="32"/>
          <w:szCs w:val="32"/>
        </w:rPr>
        <w:t>收入预算，</w:t>
      </w:r>
      <w:r>
        <w:rPr>
          <w:rFonts w:ascii="Times New Roman" w:hAnsi="Times New Roman" w:eastAsia="仿宋_GB2312"/>
          <w:sz w:val="32"/>
          <w:szCs w:val="32"/>
        </w:rPr>
        <w:t>2016</w:t>
      </w:r>
      <w:r>
        <w:rPr>
          <w:rFonts w:hint="eastAsia" w:ascii="Times New Roman" w:hAnsi="Times New Roman" w:eastAsia="仿宋_GB2312"/>
          <w:sz w:val="32"/>
          <w:szCs w:val="32"/>
        </w:rPr>
        <w:t>年全年预算数为</w:t>
      </w:r>
      <w:r>
        <w:rPr>
          <w:rFonts w:ascii="Times New Roman" w:hAnsi="Times New Roman" w:eastAsia="仿宋_GB2312"/>
          <w:sz w:val="32"/>
          <w:szCs w:val="32"/>
        </w:rPr>
        <w:t>46979.25</w:t>
      </w:r>
      <w:r>
        <w:rPr>
          <w:rFonts w:hint="eastAsia" w:ascii="Times New Roman" w:hAnsi="Times New Roman" w:eastAsia="仿宋_GB2312"/>
          <w:sz w:val="32"/>
          <w:szCs w:val="32"/>
        </w:rPr>
        <w:t>万元，其中，财政拨款收入</w:t>
      </w:r>
      <w:r>
        <w:rPr>
          <w:rFonts w:ascii="Times New Roman" w:hAnsi="Times New Roman" w:eastAsia="仿宋_GB2312"/>
          <w:sz w:val="32"/>
          <w:szCs w:val="32"/>
        </w:rPr>
        <w:t>27127.91</w:t>
      </w:r>
      <w:r>
        <w:rPr>
          <w:rFonts w:hint="eastAsia" w:ascii="Times New Roman" w:hAnsi="Times New Roman" w:eastAsia="仿宋_GB2312"/>
          <w:sz w:val="32"/>
          <w:szCs w:val="32"/>
        </w:rPr>
        <w:t>万元（其中政府性基金拨款</w:t>
      </w:r>
      <w:r>
        <w:rPr>
          <w:rFonts w:ascii="Times New Roman" w:hAnsi="Times New Roman" w:eastAsia="仿宋_GB2312"/>
          <w:sz w:val="32"/>
          <w:szCs w:val="32"/>
        </w:rPr>
        <w:t>2045</w:t>
      </w:r>
      <w:r>
        <w:rPr>
          <w:rFonts w:hint="eastAsia" w:ascii="Times New Roman" w:hAnsi="Times New Roman" w:eastAsia="仿宋_GB2312"/>
          <w:sz w:val="32"/>
          <w:szCs w:val="32"/>
        </w:rPr>
        <w:t>万元），事业收入</w:t>
      </w:r>
      <w:r>
        <w:rPr>
          <w:rFonts w:ascii="Times New Roman" w:hAnsi="Times New Roman" w:eastAsia="仿宋_GB2312"/>
          <w:sz w:val="32"/>
          <w:szCs w:val="32"/>
        </w:rPr>
        <w:t>3.47</w:t>
      </w:r>
      <w:r>
        <w:rPr>
          <w:rFonts w:hint="eastAsia" w:ascii="Times New Roman" w:hAnsi="Times New Roman" w:eastAsia="仿宋_GB2312"/>
          <w:sz w:val="32"/>
          <w:szCs w:val="32"/>
        </w:rPr>
        <w:t>万元，其他收入</w:t>
      </w:r>
      <w:r>
        <w:rPr>
          <w:rFonts w:ascii="Times New Roman" w:hAnsi="Times New Roman" w:eastAsia="仿宋_GB2312"/>
          <w:sz w:val="32"/>
          <w:szCs w:val="32"/>
        </w:rPr>
        <w:t>90.21</w:t>
      </w:r>
      <w:r>
        <w:rPr>
          <w:rFonts w:hint="eastAsia" w:ascii="Times New Roman" w:hAnsi="Times New Roman" w:eastAsia="仿宋_GB2312"/>
          <w:sz w:val="32"/>
          <w:szCs w:val="32"/>
        </w:rPr>
        <w:t>万元，年初结转和结余</w:t>
      </w:r>
      <w:r>
        <w:rPr>
          <w:rFonts w:ascii="Times New Roman" w:hAnsi="Times New Roman" w:eastAsia="仿宋_GB2312"/>
          <w:sz w:val="32"/>
          <w:szCs w:val="32"/>
        </w:rPr>
        <w:t>19757.66</w:t>
      </w:r>
      <w:r>
        <w:rPr>
          <w:rFonts w:hint="eastAsia" w:ascii="Times New Roman" w:hAnsi="Times New Roman" w:eastAsia="仿宋_GB2312"/>
          <w:sz w:val="32"/>
          <w:szCs w:val="32"/>
        </w:rPr>
        <w:t>万元。</w:t>
      </w:r>
    </w:p>
    <w:p w14:paraId="537C2F6F">
      <w:pPr>
        <w:widowControl/>
        <w:spacing w:line="560"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支出预算，</w:t>
      </w:r>
      <w:r>
        <w:rPr>
          <w:rFonts w:ascii="Times New Roman" w:hAnsi="Times New Roman" w:eastAsia="仿宋_GB2312"/>
          <w:sz w:val="32"/>
          <w:szCs w:val="32"/>
        </w:rPr>
        <w:t>2016</w:t>
      </w:r>
      <w:r>
        <w:rPr>
          <w:rFonts w:hint="eastAsia" w:ascii="Times New Roman" w:hAnsi="Times New Roman" w:eastAsia="仿宋_GB2312"/>
          <w:sz w:val="32"/>
          <w:szCs w:val="32"/>
        </w:rPr>
        <w:t>年全年预算数为</w:t>
      </w:r>
      <w:r>
        <w:rPr>
          <w:rFonts w:ascii="Times New Roman" w:hAnsi="Times New Roman" w:eastAsia="仿宋_GB2312"/>
          <w:sz w:val="32"/>
          <w:szCs w:val="32"/>
        </w:rPr>
        <w:t>46979.25</w:t>
      </w:r>
      <w:r>
        <w:rPr>
          <w:rFonts w:hint="eastAsia" w:ascii="Times New Roman" w:hAnsi="Times New Roman" w:eastAsia="仿宋_GB2312"/>
          <w:sz w:val="32"/>
          <w:szCs w:val="32"/>
        </w:rPr>
        <w:t>万元，其中，基本支出</w:t>
      </w:r>
      <w:r>
        <w:rPr>
          <w:rFonts w:ascii="Times New Roman" w:hAnsi="Times New Roman" w:eastAsia="仿宋_GB2312"/>
          <w:sz w:val="32"/>
          <w:szCs w:val="32"/>
        </w:rPr>
        <w:t>10101.2</w:t>
      </w:r>
      <w:r>
        <w:rPr>
          <w:rFonts w:hint="eastAsia" w:ascii="Times New Roman" w:hAnsi="Times New Roman" w:eastAsia="仿宋_GB2312"/>
          <w:sz w:val="32"/>
          <w:szCs w:val="32"/>
        </w:rPr>
        <w:t>万元，项目支出</w:t>
      </w:r>
      <w:r>
        <w:rPr>
          <w:rFonts w:ascii="Times New Roman" w:hAnsi="Times New Roman" w:eastAsia="仿宋_GB2312"/>
          <w:sz w:val="32"/>
          <w:szCs w:val="32"/>
        </w:rPr>
        <w:t>22111.14</w:t>
      </w:r>
      <w:r>
        <w:rPr>
          <w:rFonts w:hint="eastAsia" w:ascii="Times New Roman" w:hAnsi="Times New Roman" w:eastAsia="仿宋_GB2312"/>
          <w:sz w:val="32"/>
          <w:szCs w:val="32"/>
        </w:rPr>
        <w:t>万元，年末结转和结余</w:t>
      </w:r>
      <w:r>
        <w:rPr>
          <w:rFonts w:ascii="Times New Roman" w:hAnsi="Times New Roman" w:eastAsia="仿宋_GB2312"/>
          <w:sz w:val="32"/>
          <w:szCs w:val="32"/>
        </w:rPr>
        <w:t>14766.91</w:t>
      </w:r>
      <w:r>
        <w:rPr>
          <w:rFonts w:hint="eastAsia" w:ascii="Times New Roman" w:hAnsi="Times New Roman" w:eastAsia="仿宋_GB2312"/>
          <w:sz w:val="32"/>
          <w:szCs w:val="32"/>
        </w:rPr>
        <w:t>万元。</w:t>
      </w:r>
    </w:p>
    <w:p w14:paraId="3BE4CDE6">
      <w:pPr>
        <w:widowControl/>
        <w:spacing w:line="560" w:lineRule="exact"/>
        <w:ind w:firstLine="627" w:firstLineChars="196"/>
        <w:jc w:val="left"/>
        <w:rPr>
          <w:rFonts w:ascii="Times New Roman" w:hAnsi="Times New Roman" w:eastAsia="仿宋_GB2312"/>
          <w:sz w:val="32"/>
          <w:szCs w:val="32"/>
        </w:rPr>
      </w:pPr>
      <w:r>
        <w:rPr>
          <w:rFonts w:hint="eastAsia" w:ascii="Times New Roman" w:hAnsi="Times New Roman" w:eastAsia="仿宋_GB2312"/>
          <w:b/>
          <w:sz w:val="32"/>
          <w:szCs w:val="32"/>
        </w:rPr>
        <w:t>（三）绩效评价情况</w:t>
      </w:r>
    </w:p>
    <w:p w14:paraId="30C2181D">
      <w:pPr>
        <w:widowControl/>
        <w:spacing w:line="560" w:lineRule="exact"/>
        <w:ind w:firstLine="640" w:firstLineChars="200"/>
        <w:jc w:val="left"/>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根据</w:t>
      </w:r>
      <w:r>
        <w:rPr>
          <w:rFonts w:hint="eastAsia" w:ascii="Times New Roman" w:hAnsi="Times New Roman" w:eastAsia="仿宋_GB2312"/>
          <w:sz w:val="32"/>
          <w:szCs w:val="32"/>
        </w:rPr>
        <w:t>湘财绩〔</w:t>
      </w:r>
      <w:r>
        <w:rPr>
          <w:rFonts w:ascii="Times New Roman" w:hAnsi="Times New Roman" w:eastAsia="仿宋_GB2312"/>
          <w:spacing w:val="-6"/>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号文件要求</w:t>
      </w:r>
      <w:r>
        <w:rPr>
          <w:rFonts w:hint="eastAsia" w:ascii="Times New Roman" w:hAnsi="Times New Roman" w:eastAsia="仿宋_GB2312"/>
          <w:bCs/>
          <w:sz w:val="32"/>
          <w:szCs w:val="32"/>
          <w:shd w:val="clear" w:color="auto" w:fill="FFFFFF"/>
        </w:rPr>
        <w:t>，我局绩效评价小组结合本单位实际情况制订了自评方案，完善了评价指标体系，从</w:t>
      </w:r>
      <w:r>
        <w:rPr>
          <w:rFonts w:ascii="Times New Roman" w:hAnsi="Times New Roman" w:eastAsia="仿宋_GB2312"/>
          <w:bCs/>
          <w:sz w:val="32"/>
          <w:szCs w:val="32"/>
          <w:shd w:val="clear" w:color="auto" w:fill="FFFFFF"/>
        </w:rPr>
        <w:t>3</w:t>
      </w:r>
      <w:r>
        <w:rPr>
          <w:rFonts w:hint="eastAsia" w:ascii="Times New Roman" w:hAnsi="Times New Roman" w:eastAsia="仿宋_GB2312"/>
          <w:bCs/>
          <w:sz w:val="32"/>
          <w:szCs w:val="32"/>
          <w:shd w:val="clear" w:color="auto" w:fill="FFFFFF"/>
        </w:rPr>
        <w:t>月至</w:t>
      </w:r>
      <w:r>
        <w:rPr>
          <w:rFonts w:ascii="Times New Roman" w:hAnsi="Times New Roman" w:eastAsia="仿宋_GB2312"/>
          <w:bCs/>
          <w:sz w:val="32"/>
          <w:szCs w:val="32"/>
          <w:shd w:val="clear" w:color="auto" w:fill="FFFFFF"/>
        </w:rPr>
        <w:t>4</w:t>
      </w:r>
      <w:r>
        <w:rPr>
          <w:rFonts w:hint="eastAsia" w:ascii="Times New Roman" w:hAnsi="Times New Roman" w:eastAsia="仿宋_GB2312"/>
          <w:bCs/>
          <w:sz w:val="32"/>
          <w:szCs w:val="32"/>
          <w:shd w:val="clear" w:color="auto" w:fill="FFFFFF"/>
        </w:rPr>
        <w:t>月对我局的整体支出认真开展了绩效自评工作，评价范围包括局本级和直属单位。评价实施了四个步骤：</w:t>
      </w:r>
    </w:p>
    <w:p w14:paraId="7B460D84">
      <w:pPr>
        <w:shd w:val="clear" w:color="auto" w:fill="FFFFFF"/>
        <w:spacing w:line="560" w:lineRule="exact"/>
        <w:ind w:firstLine="640" w:firstLineChars="200"/>
        <w:jc w:val="left"/>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一是印发通知，局本级和下级直属单位展开自评。</w:t>
      </w:r>
    </w:p>
    <w:p w14:paraId="559EB9E1">
      <w:pPr>
        <w:shd w:val="clear" w:color="auto" w:fill="FFFFFF"/>
        <w:spacing w:line="560" w:lineRule="exact"/>
        <w:ind w:firstLine="640" w:firstLineChars="200"/>
        <w:jc w:val="left"/>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二是开展现场评价，我局于</w:t>
      </w:r>
      <w:r>
        <w:rPr>
          <w:rFonts w:ascii="Times New Roman" w:hAnsi="Times New Roman" w:eastAsia="仿宋_GB2312"/>
          <w:bCs/>
          <w:sz w:val="32"/>
          <w:szCs w:val="32"/>
          <w:shd w:val="clear" w:color="auto" w:fill="FFFFFF"/>
        </w:rPr>
        <w:t>3</w:t>
      </w:r>
      <w:r>
        <w:rPr>
          <w:rFonts w:hint="eastAsia" w:ascii="Times New Roman" w:hAnsi="Times New Roman" w:eastAsia="仿宋_GB2312"/>
          <w:bCs/>
          <w:sz w:val="32"/>
          <w:szCs w:val="32"/>
          <w:shd w:val="clear" w:color="auto" w:fill="FFFFFF"/>
        </w:rPr>
        <w:t>月至</w:t>
      </w:r>
      <w:r>
        <w:rPr>
          <w:rFonts w:ascii="Times New Roman" w:hAnsi="Times New Roman" w:eastAsia="仿宋_GB2312"/>
          <w:bCs/>
          <w:sz w:val="32"/>
          <w:szCs w:val="32"/>
          <w:shd w:val="clear" w:color="auto" w:fill="FFFFFF"/>
        </w:rPr>
        <w:t>4</w:t>
      </w:r>
      <w:r>
        <w:rPr>
          <w:rFonts w:hint="eastAsia" w:ascii="Times New Roman" w:hAnsi="Times New Roman" w:eastAsia="仿宋_GB2312"/>
          <w:bCs/>
          <w:sz w:val="32"/>
          <w:szCs w:val="32"/>
          <w:shd w:val="clear" w:color="auto" w:fill="FFFFFF"/>
        </w:rPr>
        <w:t>月，组织专人对局本级及</w:t>
      </w:r>
      <w:r>
        <w:rPr>
          <w:rFonts w:hint="eastAsia" w:ascii="Times New Roman" w:hAnsi="Times New Roman" w:eastAsia="仿宋_GB2312"/>
          <w:sz w:val="32"/>
          <w:szCs w:val="32"/>
          <w:shd w:val="clear" w:color="auto" w:fill="FFFFFF"/>
        </w:rPr>
        <w:t>所属二级单位的</w:t>
      </w:r>
      <w:r>
        <w:rPr>
          <w:rFonts w:hint="eastAsia" w:ascii="Times New Roman" w:hAnsi="Times New Roman" w:eastAsia="仿宋_GB2312"/>
          <w:bCs/>
          <w:sz w:val="32"/>
          <w:szCs w:val="32"/>
          <w:shd w:val="clear" w:color="auto" w:fill="FFFFFF"/>
        </w:rPr>
        <w:t>整体支出情况进行了检查，审阅了单位的凭证，查阅了账簿，对预算收支情况进行了核实。</w:t>
      </w:r>
    </w:p>
    <w:p w14:paraId="56EB7CEF">
      <w:pPr>
        <w:shd w:val="clear" w:color="auto" w:fill="FFFFFF"/>
        <w:spacing w:line="560" w:lineRule="exact"/>
        <w:ind w:firstLine="616" w:firstLineChars="200"/>
        <w:jc w:val="left"/>
        <w:rPr>
          <w:rFonts w:ascii="Times New Roman" w:hAnsi="Times New Roman" w:eastAsia="仿宋_GB2312"/>
          <w:bCs/>
          <w:spacing w:val="-6"/>
          <w:sz w:val="32"/>
          <w:szCs w:val="32"/>
          <w:shd w:val="clear" w:color="auto" w:fill="FFFFFF"/>
        </w:rPr>
      </w:pPr>
      <w:r>
        <w:rPr>
          <w:rFonts w:hint="eastAsia" w:ascii="Times New Roman" w:hAnsi="Times New Roman" w:eastAsia="仿宋_GB2312"/>
          <w:bCs/>
          <w:spacing w:val="-6"/>
          <w:sz w:val="32"/>
          <w:szCs w:val="32"/>
          <w:shd w:val="clear" w:color="auto" w:fill="FFFFFF"/>
        </w:rPr>
        <w:t>三是认真总结分析自评和现场评价情况，形成了评价结论。</w:t>
      </w:r>
    </w:p>
    <w:p w14:paraId="04A1109D">
      <w:pPr>
        <w:shd w:val="clear" w:color="auto" w:fill="FFFFFF"/>
        <w:spacing w:line="560" w:lineRule="exact"/>
        <w:ind w:firstLine="640" w:firstLineChars="20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四是整理相关资料并归档。</w:t>
      </w:r>
    </w:p>
    <w:p w14:paraId="7844B0AB">
      <w:pPr>
        <w:shd w:val="clear" w:color="auto" w:fill="FFFFFF"/>
        <w:spacing w:line="560" w:lineRule="exact"/>
        <w:ind w:firstLine="640" w:firstLineChars="200"/>
        <w:rPr>
          <w:rFonts w:ascii="Times New Roman" w:hAnsi="Times New Roman" w:eastAsia="黑体"/>
          <w:sz w:val="32"/>
          <w:szCs w:val="32"/>
        </w:rPr>
      </w:pPr>
      <w:r>
        <w:rPr>
          <w:rFonts w:hint="eastAsia" w:ascii="Times New Roman" w:hAnsi="Times New Roman" w:eastAsia="黑体"/>
          <w:bCs/>
          <w:sz w:val="32"/>
          <w:szCs w:val="32"/>
          <w:shd w:val="clear" w:color="auto" w:fill="FFFFFF"/>
        </w:rPr>
        <w:t>二、</w:t>
      </w:r>
      <w:r>
        <w:rPr>
          <w:rFonts w:hint="eastAsia" w:ascii="Times New Roman" w:hAnsi="Times New Roman" w:eastAsia="黑体"/>
          <w:sz w:val="32"/>
          <w:szCs w:val="32"/>
        </w:rPr>
        <w:t>预算执行情况</w:t>
      </w:r>
    </w:p>
    <w:p w14:paraId="7A60354C">
      <w:pPr>
        <w:shd w:val="clear" w:color="auto" w:fill="FFFFFF"/>
        <w:spacing w:line="58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（一）</w:t>
      </w:r>
      <w:r>
        <w:rPr>
          <w:rFonts w:ascii="Times New Roman" w:hAnsi="Times New Roman" w:eastAsia="仿宋_GB2312"/>
          <w:b/>
          <w:sz w:val="32"/>
          <w:szCs w:val="32"/>
        </w:rPr>
        <w:t>2016</w:t>
      </w:r>
      <w:r>
        <w:rPr>
          <w:rFonts w:hint="eastAsia" w:ascii="Times New Roman" w:hAnsi="Times New Roman" w:eastAsia="仿宋_GB2312"/>
          <w:b/>
          <w:sz w:val="32"/>
          <w:szCs w:val="32"/>
        </w:rPr>
        <w:t>年预算总收入</w:t>
      </w:r>
    </w:p>
    <w:p w14:paraId="00B1FCF8">
      <w:pPr>
        <w:widowControl/>
        <w:spacing w:line="580" w:lineRule="exact"/>
        <w:jc w:val="left"/>
        <w:rPr>
          <w:rFonts w:ascii="Times New Roman" w:hAnsi="Times New Roman" w:eastAsia="仿宋_GB2312"/>
          <w:bCs/>
          <w:sz w:val="32"/>
          <w:szCs w:val="32"/>
          <w:shd w:val="clear" w:color="auto" w:fill="FFFFFF"/>
        </w:rPr>
      </w:pPr>
      <w:r>
        <w:rPr>
          <w:rFonts w:ascii="Times New Roman" w:hAnsi="Times New Roman" w:eastAsia="仿宋_GB2312"/>
          <w:sz w:val="32"/>
          <w:szCs w:val="32"/>
        </w:rPr>
        <w:t xml:space="preserve">   </w:t>
      </w:r>
      <w:r>
        <w:rPr>
          <w:rFonts w:hint="eastAsia" w:ascii="Times New Roman" w:hAnsi="Times New Roman" w:eastAsia="仿宋_GB2312"/>
          <w:sz w:val="32"/>
          <w:szCs w:val="32"/>
          <w:shd w:val="clear" w:color="auto" w:fill="FFFFFF"/>
        </w:rPr>
        <w:t>年内按规定程序对年初预算进行了调整，经批准的调整预算结果为：预算总收入</w:t>
      </w:r>
      <w:r>
        <w:rPr>
          <w:rFonts w:ascii="Times New Roman" w:hAnsi="Times New Roman" w:eastAsia="仿宋_GB2312"/>
          <w:sz w:val="32"/>
          <w:szCs w:val="32"/>
          <w:shd w:val="clear" w:color="auto" w:fill="FFFFFF"/>
        </w:rPr>
        <w:t>27221.60</w:t>
      </w:r>
      <w:r>
        <w:rPr>
          <w:rFonts w:hint="eastAsia" w:ascii="Times New Roman" w:hAnsi="Times New Roman" w:eastAsia="仿宋_GB2312"/>
          <w:sz w:val="32"/>
          <w:szCs w:val="32"/>
          <w:shd w:val="clear" w:color="auto" w:fill="FFFFFF"/>
        </w:rPr>
        <w:t>万元，加上年初结转和结余</w:t>
      </w:r>
      <w:r>
        <w:rPr>
          <w:rFonts w:ascii="Times New Roman" w:hAnsi="Times New Roman" w:eastAsia="仿宋_GB2312"/>
          <w:sz w:val="32"/>
          <w:szCs w:val="32"/>
          <w:shd w:val="clear" w:color="auto" w:fill="FFFFFF"/>
        </w:rPr>
        <w:t>19757.65</w:t>
      </w:r>
      <w:r>
        <w:rPr>
          <w:rFonts w:hint="eastAsia" w:ascii="Times New Roman" w:hAnsi="Times New Roman" w:eastAsia="仿宋_GB2312"/>
          <w:sz w:val="32"/>
          <w:szCs w:val="32"/>
          <w:shd w:val="clear" w:color="auto" w:fill="FFFFFF"/>
        </w:rPr>
        <w:t>万元，合计预算总收入</w:t>
      </w:r>
      <w:r>
        <w:rPr>
          <w:rFonts w:ascii="Times New Roman" w:hAnsi="Times New Roman" w:eastAsia="仿宋_GB2312"/>
          <w:sz w:val="32"/>
          <w:szCs w:val="32"/>
          <w:shd w:val="clear" w:color="auto" w:fill="FFFFFF"/>
        </w:rPr>
        <w:t>46979.25</w:t>
      </w:r>
      <w:r>
        <w:rPr>
          <w:rFonts w:hint="eastAsia" w:ascii="Times New Roman" w:hAnsi="Times New Roman" w:eastAsia="仿宋_GB2312"/>
          <w:sz w:val="32"/>
          <w:szCs w:val="32"/>
          <w:shd w:val="clear" w:color="auto" w:fill="FFFFFF"/>
        </w:rPr>
        <w:t>万元，预算总支出</w:t>
      </w:r>
      <w:r>
        <w:rPr>
          <w:rFonts w:ascii="Times New Roman" w:hAnsi="Times New Roman" w:eastAsia="仿宋_GB2312"/>
          <w:sz w:val="32"/>
          <w:szCs w:val="32"/>
          <w:shd w:val="clear" w:color="auto" w:fill="FFFFFF"/>
        </w:rPr>
        <w:t>46979.25</w:t>
      </w:r>
      <w:r>
        <w:rPr>
          <w:rFonts w:hint="eastAsia" w:ascii="Times New Roman" w:hAnsi="Times New Roman" w:eastAsia="仿宋_GB2312"/>
          <w:sz w:val="32"/>
          <w:szCs w:val="32"/>
          <w:shd w:val="clear" w:color="auto" w:fill="FFFFFF"/>
        </w:rPr>
        <w:t>万元。其中基本支出</w:t>
      </w:r>
      <w:r>
        <w:rPr>
          <w:rFonts w:ascii="Times New Roman" w:hAnsi="Times New Roman" w:eastAsia="仿宋_GB2312"/>
          <w:kern w:val="0"/>
          <w:sz w:val="32"/>
          <w:szCs w:val="32"/>
        </w:rPr>
        <w:t>10101.20</w:t>
      </w:r>
      <w:r>
        <w:rPr>
          <w:rFonts w:hint="eastAsia" w:ascii="Times New Roman" w:hAnsi="Times New Roman" w:eastAsia="仿宋_GB2312"/>
          <w:sz w:val="32"/>
          <w:szCs w:val="32"/>
          <w:shd w:val="clear" w:color="auto" w:fill="FFFFFF"/>
        </w:rPr>
        <w:t>万元，项目支出</w:t>
      </w:r>
      <w:r>
        <w:rPr>
          <w:rFonts w:ascii="Times New Roman" w:hAnsi="Times New Roman" w:eastAsia="仿宋_GB2312"/>
          <w:kern w:val="0"/>
          <w:sz w:val="32"/>
          <w:szCs w:val="32"/>
        </w:rPr>
        <w:t>22111.14</w:t>
      </w:r>
      <w:r>
        <w:rPr>
          <w:rFonts w:hint="eastAsia" w:ascii="Times New Roman" w:hAnsi="Times New Roman" w:eastAsia="仿宋_GB2312"/>
          <w:sz w:val="32"/>
          <w:szCs w:val="32"/>
          <w:shd w:val="clear" w:color="auto" w:fill="FFFFFF"/>
        </w:rPr>
        <w:t>万元，年末结转和结余</w:t>
      </w:r>
      <w:r>
        <w:rPr>
          <w:rFonts w:ascii="Times New Roman" w:hAnsi="Times New Roman" w:eastAsia="仿宋_GB2312"/>
          <w:sz w:val="32"/>
          <w:szCs w:val="32"/>
          <w:shd w:val="clear" w:color="auto" w:fill="FFFFFF"/>
        </w:rPr>
        <w:t>14766.91</w:t>
      </w:r>
      <w:r>
        <w:rPr>
          <w:rFonts w:hint="eastAsia" w:ascii="Times New Roman" w:hAnsi="Times New Roman" w:eastAsia="仿宋_GB2312"/>
          <w:sz w:val="32"/>
          <w:szCs w:val="32"/>
          <w:shd w:val="clear" w:color="auto" w:fill="FFFFFF"/>
        </w:rPr>
        <w:t>万元。</w:t>
      </w:r>
      <w:r>
        <w:rPr>
          <w:rFonts w:ascii="Times New Roman" w:hAnsi="Times New Roman" w:eastAsia="仿宋_GB2312"/>
          <w:bCs/>
          <w:sz w:val="32"/>
          <w:szCs w:val="32"/>
          <w:shd w:val="clear" w:color="auto" w:fill="FFFFFF"/>
        </w:rPr>
        <w:t xml:space="preserve">       </w:t>
      </w:r>
    </w:p>
    <w:p w14:paraId="4B3DB565">
      <w:pPr>
        <w:shd w:val="clear" w:color="auto" w:fill="FFFFFF"/>
        <w:spacing w:line="580" w:lineRule="exact"/>
        <w:jc w:val="left"/>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 xml:space="preserve"> </w:t>
      </w:r>
    </w:p>
    <w:p w14:paraId="23D7452C">
      <w:pPr>
        <w:shd w:val="clear" w:color="auto" w:fill="FFFFFF"/>
        <w:spacing w:line="560" w:lineRule="exact"/>
        <w:ind w:firstLine="450" w:firstLineChars="150"/>
        <w:jc w:val="left"/>
        <w:rPr>
          <w:rFonts w:ascii="Times New Roman" w:hAnsi="Times New Roman" w:eastAsia="仿宋_GB2312"/>
          <w:b/>
          <w:bCs/>
          <w:sz w:val="30"/>
          <w:szCs w:val="30"/>
          <w:shd w:val="clear" w:color="auto" w:fill="FFFFFF"/>
        </w:rPr>
      </w:pPr>
      <w:r>
        <w:rPr>
          <w:rFonts w:hint="eastAsia" w:ascii="Times New Roman" w:hAnsi="Times New Roman" w:eastAsia="仿宋_GB2312"/>
          <w:b/>
          <w:bCs/>
          <w:sz w:val="30"/>
          <w:szCs w:val="30"/>
          <w:shd w:val="clear" w:color="auto" w:fill="FFFFFF"/>
        </w:rPr>
        <w:t>湖南省新闻出版广电局预算收入情况表</w:t>
      </w:r>
      <w:r>
        <w:rPr>
          <w:rFonts w:ascii="Times New Roman" w:hAnsi="Times New Roman" w:eastAsia="仿宋_GB2312"/>
          <w:b/>
          <w:bCs/>
          <w:sz w:val="30"/>
          <w:szCs w:val="30"/>
          <w:shd w:val="clear" w:color="auto" w:fill="FFFFFF"/>
        </w:rPr>
        <w:t xml:space="preserve">    </w:t>
      </w:r>
      <w:r>
        <w:rPr>
          <w:rFonts w:hint="eastAsia" w:ascii="Times New Roman" w:hAnsi="Times New Roman" w:eastAsia="仿宋_GB2312"/>
          <w:b/>
          <w:bCs/>
          <w:sz w:val="30"/>
          <w:szCs w:val="30"/>
          <w:shd w:val="clear" w:color="auto" w:fill="FFFFFF"/>
        </w:rPr>
        <w:t>单位：万元</w:t>
      </w:r>
    </w:p>
    <w:tbl>
      <w:tblPr>
        <w:tblStyle w:val="9"/>
        <w:tblW w:w="8804" w:type="dxa"/>
        <w:tblInd w:w="0" w:type="dxa"/>
        <w:tblLayout w:type="fixed"/>
        <w:tblCellMar>
          <w:top w:w="15" w:type="dxa"/>
          <w:left w:w="15" w:type="dxa"/>
          <w:bottom w:w="15" w:type="dxa"/>
          <w:right w:w="15" w:type="dxa"/>
        </w:tblCellMar>
      </w:tblPr>
      <w:tblGrid>
        <w:gridCol w:w="3584"/>
        <w:gridCol w:w="1485"/>
        <w:gridCol w:w="1410"/>
        <w:gridCol w:w="2325"/>
      </w:tblGrid>
      <w:tr w14:paraId="725E0AC6">
        <w:tblPrEx>
          <w:tblCellMar>
            <w:top w:w="15" w:type="dxa"/>
            <w:left w:w="15" w:type="dxa"/>
            <w:bottom w:w="15" w:type="dxa"/>
            <w:right w:w="15" w:type="dxa"/>
          </w:tblCellMar>
        </w:tblPrEx>
        <w:trPr>
          <w:trHeight w:val="380" w:hRule="atLeast"/>
        </w:trPr>
        <w:tc>
          <w:tcPr>
            <w:tcW w:w="3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E0BCF">
            <w:pPr>
              <w:widowControl/>
              <w:spacing w:line="520" w:lineRule="exact"/>
              <w:jc w:val="center"/>
              <w:textAlignment w:val="center"/>
              <w:rPr>
                <w:rFonts w:ascii="Times New Roman" w:hAnsi="Times New Roman" w:eastAsia="仿宋_GB2312"/>
                <w:sz w:val="28"/>
                <w:szCs w:val="28"/>
              </w:rPr>
            </w:pPr>
            <w:r>
              <w:rPr>
                <w:rFonts w:hint="eastAsia" w:ascii="Times New Roman" w:hAnsi="Times New Roman" w:eastAsia="仿宋_GB2312"/>
                <w:kern w:val="0"/>
                <w:sz w:val="28"/>
                <w:szCs w:val="28"/>
              </w:rPr>
              <w:t>来源</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9BEC7">
            <w:pPr>
              <w:widowControl/>
              <w:spacing w:line="520" w:lineRule="exact"/>
              <w:jc w:val="center"/>
              <w:textAlignment w:val="center"/>
              <w:rPr>
                <w:rFonts w:ascii="Times New Roman" w:hAnsi="Times New Roman" w:eastAsia="仿宋_GB2312"/>
                <w:sz w:val="28"/>
                <w:szCs w:val="28"/>
              </w:rPr>
            </w:pPr>
            <w:r>
              <w:rPr>
                <w:rFonts w:hint="eastAsia" w:ascii="Times New Roman" w:hAnsi="Times New Roman" w:eastAsia="仿宋_GB2312"/>
                <w:kern w:val="0"/>
                <w:sz w:val="28"/>
                <w:szCs w:val="28"/>
              </w:rPr>
              <w:t>年初预算数</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43196">
            <w:pPr>
              <w:widowControl/>
              <w:spacing w:line="520" w:lineRule="exact"/>
              <w:jc w:val="center"/>
              <w:textAlignment w:val="center"/>
              <w:rPr>
                <w:rFonts w:ascii="Times New Roman" w:hAnsi="Times New Roman" w:eastAsia="仿宋_GB2312"/>
                <w:sz w:val="28"/>
                <w:szCs w:val="28"/>
              </w:rPr>
            </w:pPr>
            <w:r>
              <w:rPr>
                <w:rFonts w:hint="eastAsia" w:ascii="Times New Roman" w:hAnsi="Times New Roman" w:eastAsia="仿宋_GB2312"/>
                <w:kern w:val="0"/>
                <w:sz w:val="28"/>
                <w:szCs w:val="28"/>
              </w:rPr>
              <w:t>本年追加</w:t>
            </w:r>
          </w:p>
        </w:tc>
        <w:tc>
          <w:tcPr>
            <w:tcW w:w="2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D6B29">
            <w:pPr>
              <w:widowControl/>
              <w:spacing w:line="520" w:lineRule="exact"/>
              <w:jc w:val="center"/>
              <w:textAlignment w:val="center"/>
              <w:rPr>
                <w:rFonts w:ascii="Times New Roman" w:hAnsi="Times New Roman" w:eastAsia="仿宋_GB2312"/>
                <w:sz w:val="28"/>
                <w:szCs w:val="28"/>
              </w:rPr>
            </w:pPr>
            <w:r>
              <w:rPr>
                <w:rFonts w:hint="eastAsia" w:ascii="Times New Roman" w:hAnsi="Times New Roman" w:eastAsia="仿宋_GB2312"/>
                <w:kern w:val="0"/>
                <w:sz w:val="28"/>
                <w:szCs w:val="28"/>
              </w:rPr>
              <w:t>预算总收入合计</w:t>
            </w:r>
          </w:p>
        </w:tc>
      </w:tr>
      <w:tr w14:paraId="23745A82">
        <w:tblPrEx>
          <w:tblCellMar>
            <w:top w:w="15" w:type="dxa"/>
            <w:left w:w="15" w:type="dxa"/>
            <w:bottom w:w="15" w:type="dxa"/>
            <w:right w:w="15" w:type="dxa"/>
          </w:tblCellMar>
        </w:tblPrEx>
        <w:trPr>
          <w:trHeight w:val="432" w:hRule="atLeast"/>
        </w:trPr>
        <w:tc>
          <w:tcPr>
            <w:tcW w:w="3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C105C">
            <w:pPr>
              <w:widowControl/>
              <w:spacing w:line="520" w:lineRule="exact"/>
              <w:jc w:val="left"/>
              <w:textAlignment w:val="center"/>
              <w:rPr>
                <w:rFonts w:ascii="Times New Roman" w:hAnsi="Times New Roman" w:eastAsia="仿宋_GB2312"/>
                <w:sz w:val="32"/>
                <w:szCs w:val="32"/>
              </w:rPr>
            </w:pPr>
            <w:r>
              <w:rPr>
                <w:rFonts w:hint="eastAsia" w:ascii="Times New Roman" w:hAnsi="Times New Roman" w:eastAsia="仿宋_GB2312"/>
                <w:kern w:val="0"/>
                <w:sz w:val="32"/>
                <w:szCs w:val="32"/>
              </w:rPr>
              <w:t>财政拨款收入</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3CBD7">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kern w:val="0"/>
                <w:sz w:val="32"/>
                <w:szCs w:val="32"/>
              </w:rPr>
              <w:t>15757.57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58212">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kern w:val="0"/>
                <w:sz w:val="32"/>
                <w:szCs w:val="32"/>
              </w:rPr>
              <w:t>11370.34</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1046">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kern w:val="0"/>
                <w:sz w:val="32"/>
                <w:szCs w:val="32"/>
              </w:rPr>
              <w:t>27127.91</w:t>
            </w:r>
          </w:p>
        </w:tc>
      </w:tr>
      <w:tr w14:paraId="69CDBD88">
        <w:tblPrEx>
          <w:tblCellMar>
            <w:top w:w="15" w:type="dxa"/>
            <w:left w:w="15" w:type="dxa"/>
            <w:bottom w:w="15" w:type="dxa"/>
            <w:right w:w="15" w:type="dxa"/>
          </w:tblCellMar>
        </w:tblPrEx>
        <w:trPr>
          <w:trHeight w:val="113" w:hRule="atLeast"/>
        </w:trPr>
        <w:tc>
          <w:tcPr>
            <w:tcW w:w="3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A3E2E">
            <w:pPr>
              <w:widowControl/>
              <w:spacing w:line="520" w:lineRule="exact"/>
              <w:textAlignment w:val="center"/>
              <w:rPr>
                <w:rFonts w:ascii="Times New Roman" w:hAnsi="Times New Roman" w:eastAsia="仿宋_GB2312"/>
                <w:sz w:val="24"/>
              </w:rPr>
            </w:pPr>
            <w:r>
              <w:rPr>
                <w:rFonts w:hint="eastAsia" w:ascii="Times New Roman" w:hAnsi="Times New Roman" w:eastAsia="仿宋_GB2312"/>
                <w:kern w:val="0"/>
                <w:sz w:val="24"/>
              </w:rPr>
              <w:t>其中：政府性基金预算财政拨款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16B5B">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5425.00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61F9E">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-3380.00</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63DDE">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2045.00</w:t>
            </w:r>
          </w:p>
        </w:tc>
      </w:tr>
      <w:tr w14:paraId="2B7BEFB6">
        <w:tblPrEx>
          <w:tblCellMar>
            <w:top w:w="15" w:type="dxa"/>
            <w:left w:w="15" w:type="dxa"/>
            <w:bottom w:w="15" w:type="dxa"/>
            <w:right w:w="15" w:type="dxa"/>
          </w:tblCellMar>
        </w:tblPrEx>
        <w:trPr>
          <w:trHeight w:val="120" w:hRule="atLeast"/>
        </w:trPr>
        <w:tc>
          <w:tcPr>
            <w:tcW w:w="3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4EB40">
            <w:pPr>
              <w:widowControl/>
              <w:spacing w:line="520" w:lineRule="exact"/>
              <w:jc w:val="left"/>
              <w:textAlignment w:val="center"/>
              <w:rPr>
                <w:rFonts w:ascii="Times New Roman" w:hAnsi="Times New Roman" w:eastAsia="仿宋_GB2312"/>
                <w:kern w:val="0"/>
                <w:sz w:val="32"/>
                <w:szCs w:val="32"/>
              </w:rPr>
            </w:pPr>
            <w:r>
              <w:rPr>
                <w:rFonts w:hint="eastAsia" w:ascii="Times New Roman" w:hAnsi="Times New Roman" w:eastAsia="仿宋_GB2312"/>
                <w:kern w:val="0"/>
                <w:sz w:val="32"/>
                <w:szCs w:val="32"/>
              </w:rPr>
              <w:t>事业收入</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C977F">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0.00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4FDC2">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3.47</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B28A8">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3.47</w:t>
            </w:r>
          </w:p>
        </w:tc>
      </w:tr>
      <w:tr w14:paraId="0DE23B9F">
        <w:tblPrEx>
          <w:tblCellMar>
            <w:top w:w="15" w:type="dxa"/>
            <w:left w:w="15" w:type="dxa"/>
            <w:bottom w:w="15" w:type="dxa"/>
            <w:right w:w="15" w:type="dxa"/>
          </w:tblCellMar>
        </w:tblPrEx>
        <w:trPr>
          <w:trHeight w:val="113" w:hRule="atLeast"/>
        </w:trPr>
        <w:tc>
          <w:tcPr>
            <w:tcW w:w="3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1C22F">
            <w:pPr>
              <w:widowControl/>
              <w:spacing w:line="520" w:lineRule="exact"/>
              <w:jc w:val="left"/>
              <w:textAlignment w:val="center"/>
              <w:rPr>
                <w:rFonts w:ascii="Times New Roman" w:hAnsi="Times New Roman" w:eastAsia="仿宋_GB2312"/>
                <w:sz w:val="32"/>
                <w:szCs w:val="32"/>
              </w:rPr>
            </w:pPr>
            <w:r>
              <w:rPr>
                <w:rFonts w:hint="eastAsia" w:ascii="Times New Roman" w:hAnsi="Times New Roman" w:eastAsia="仿宋_GB2312"/>
                <w:kern w:val="0"/>
                <w:sz w:val="32"/>
                <w:szCs w:val="32"/>
              </w:rPr>
              <w:t>其他收入</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9769C">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kern w:val="0"/>
                <w:sz w:val="32"/>
                <w:szCs w:val="32"/>
              </w:rPr>
              <w:t>90.00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1C139">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kern w:val="0"/>
                <w:sz w:val="32"/>
                <w:szCs w:val="32"/>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6396C">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kern w:val="0"/>
                <w:sz w:val="32"/>
                <w:szCs w:val="32"/>
              </w:rPr>
              <w:t>90.21</w:t>
            </w:r>
          </w:p>
        </w:tc>
      </w:tr>
      <w:tr w14:paraId="0572A865">
        <w:tblPrEx>
          <w:tblCellMar>
            <w:top w:w="15" w:type="dxa"/>
            <w:left w:w="15" w:type="dxa"/>
            <w:bottom w:w="15" w:type="dxa"/>
            <w:right w:w="15" w:type="dxa"/>
          </w:tblCellMar>
        </w:tblPrEx>
        <w:trPr>
          <w:trHeight w:val="113" w:hRule="atLeast"/>
        </w:trPr>
        <w:tc>
          <w:tcPr>
            <w:tcW w:w="3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5075E">
            <w:pPr>
              <w:widowControl/>
              <w:spacing w:line="520" w:lineRule="exact"/>
              <w:jc w:val="left"/>
              <w:textAlignment w:val="center"/>
              <w:rPr>
                <w:rFonts w:ascii="Times New Roman" w:hAnsi="Times New Roman" w:eastAsia="仿宋_GB2312"/>
                <w:kern w:val="0"/>
                <w:sz w:val="32"/>
                <w:szCs w:val="32"/>
              </w:rPr>
            </w:pPr>
            <w:r>
              <w:rPr>
                <w:rFonts w:hint="eastAsia" w:ascii="Times New Roman" w:hAnsi="Times New Roman" w:eastAsia="仿宋_GB2312"/>
                <w:kern w:val="0"/>
                <w:sz w:val="32"/>
                <w:szCs w:val="32"/>
              </w:rPr>
              <w:t>年初结转和结余</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12FF6">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18310.64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D558A">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kern w:val="0"/>
                <w:sz w:val="32"/>
                <w:szCs w:val="32"/>
              </w:rPr>
              <w:t>0.14</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24F65">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19757.66</w:t>
            </w:r>
          </w:p>
        </w:tc>
      </w:tr>
      <w:tr w14:paraId="4AACA195">
        <w:tblPrEx>
          <w:tblCellMar>
            <w:top w:w="15" w:type="dxa"/>
            <w:left w:w="15" w:type="dxa"/>
            <w:bottom w:w="15" w:type="dxa"/>
            <w:right w:w="15" w:type="dxa"/>
          </w:tblCellMar>
        </w:tblPrEx>
        <w:trPr>
          <w:trHeight w:val="113" w:hRule="atLeast"/>
        </w:trPr>
        <w:tc>
          <w:tcPr>
            <w:tcW w:w="3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3E3A4">
            <w:pPr>
              <w:widowControl/>
              <w:spacing w:line="520" w:lineRule="exact"/>
              <w:jc w:val="left"/>
              <w:textAlignment w:val="center"/>
              <w:rPr>
                <w:rFonts w:ascii="Times New Roman" w:hAnsi="Times New Roman" w:eastAsia="仿宋_GB2312"/>
                <w:sz w:val="32"/>
                <w:szCs w:val="32"/>
              </w:rPr>
            </w:pPr>
            <w:r>
              <w:rPr>
                <w:rFonts w:hint="eastAsia" w:ascii="Times New Roman" w:hAnsi="Times New Roman" w:eastAsia="仿宋_GB2312"/>
                <w:b/>
                <w:bCs/>
                <w:kern w:val="0"/>
                <w:sz w:val="32"/>
                <w:szCs w:val="32"/>
              </w:rPr>
              <w:t>预算总收入合计</w:t>
            </w:r>
          </w:p>
        </w:tc>
        <w:tc>
          <w:tcPr>
            <w:tcW w:w="1485" w:type="dxa"/>
            <w:tcBorders>
              <w:top w:val="single" w:color="000000" w:sz="4" w:space="0"/>
              <w:left w:val="single" w:color="000000" w:sz="4" w:space="0"/>
              <w:bottom w:val="single" w:color="000000" w:sz="4" w:space="0"/>
              <w:right w:val="single" w:color="000000" w:sz="4" w:space="0"/>
            </w:tcBorders>
            <w:vAlign w:val="center"/>
          </w:tcPr>
          <w:p w14:paraId="5F15A8F3">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b/>
                <w:kern w:val="0"/>
                <w:sz w:val="32"/>
                <w:szCs w:val="32"/>
              </w:rPr>
              <w:t>34158.21</w:t>
            </w:r>
          </w:p>
        </w:tc>
        <w:tc>
          <w:tcPr>
            <w:tcW w:w="1410" w:type="dxa"/>
            <w:tcBorders>
              <w:top w:val="single" w:color="000000" w:sz="4" w:space="0"/>
              <w:left w:val="single" w:color="000000" w:sz="4" w:space="0"/>
              <w:bottom w:val="single" w:color="000000" w:sz="4" w:space="0"/>
              <w:right w:val="single" w:color="000000" w:sz="4" w:space="0"/>
            </w:tcBorders>
            <w:vAlign w:val="center"/>
          </w:tcPr>
          <w:p w14:paraId="15B31E82">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b/>
                <w:kern w:val="0"/>
                <w:sz w:val="32"/>
                <w:szCs w:val="32"/>
              </w:rPr>
              <w:t>11373.96</w:t>
            </w:r>
          </w:p>
        </w:tc>
        <w:tc>
          <w:tcPr>
            <w:tcW w:w="2325" w:type="dxa"/>
            <w:tcBorders>
              <w:top w:val="single" w:color="000000" w:sz="4" w:space="0"/>
              <w:left w:val="single" w:color="000000" w:sz="4" w:space="0"/>
              <w:bottom w:val="single" w:color="000000" w:sz="4" w:space="0"/>
              <w:right w:val="single" w:color="000000" w:sz="4" w:space="0"/>
            </w:tcBorders>
            <w:vAlign w:val="center"/>
          </w:tcPr>
          <w:p w14:paraId="6BA8ED97">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b/>
                <w:kern w:val="0"/>
                <w:sz w:val="32"/>
                <w:szCs w:val="32"/>
              </w:rPr>
              <w:t>46979.25</w:t>
            </w:r>
          </w:p>
        </w:tc>
      </w:tr>
    </w:tbl>
    <w:p w14:paraId="525A8973">
      <w:pPr>
        <w:shd w:val="clear" w:color="auto" w:fill="FFFFFF"/>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（二）</w:t>
      </w:r>
      <w:r>
        <w:rPr>
          <w:rFonts w:ascii="Times New Roman" w:hAnsi="Times New Roman" w:eastAsia="仿宋_GB2312"/>
          <w:b/>
          <w:sz w:val="32"/>
          <w:szCs w:val="32"/>
        </w:rPr>
        <w:t>2016</w:t>
      </w:r>
      <w:r>
        <w:rPr>
          <w:rFonts w:hint="eastAsia" w:ascii="Times New Roman" w:hAnsi="Times New Roman" w:eastAsia="仿宋_GB2312"/>
          <w:b/>
          <w:sz w:val="32"/>
          <w:szCs w:val="32"/>
        </w:rPr>
        <w:t>年预算总支出</w:t>
      </w:r>
    </w:p>
    <w:p w14:paraId="16190045">
      <w:pPr>
        <w:shd w:val="clear" w:color="auto" w:fill="FFFFFF"/>
        <w:ind w:firstLine="640" w:firstLineChars="200"/>
        <w:rPr>
          <w:rFonts w:ascii="Times New Roman" w:hAnsi="Times New Roman"/>
        </w:rPr>
      </w:pPr>
      <w:r>
        <w:rPr>
          <w:rFonts w:ascii="Times New Roman" w:hAnsi="Times New Roman" w:eastAsia="仿宋_GB2312"/>
          <w:sz w:val="32"/>
          <w:szCs w:val="32"/>
        </w:rPr>
        <w:t xml:space="preserve"> 1.</w:t>
      </w:r>
      <w:r>
        <w:rPr>
          <w:rFonts w:hint="eastAsia" w:ascii="Times New Roman" w:hAnsi="Times New Roman" w:eastAsia="仿宋_GB2312"/>
          <w:sz w:val="32"/>
          <w:szCs w:val="32"/>
        </w:rPr>
        <w:t>基本支出：经批准的调整预算为</w:t>
      </w:r>
      <w:r>
        <w:rPr>
          <w:rFonts w:ascii="Times New Roman" w:hAnsi="Times New Roman" w:eastAsia="仿宋_GB2312"/>
          <w:sz w:val="32"/>
          <w:szCs w:val="32"/>
        </w:rPr>
        <w:t>10101.20</w:t>
      </w:r>
      <w:r>
        <w:rPr>
          <w:rFonts w:hint="eastAsia" w:ascii="Times New Roman" w:hAnsi="Times New Roman" w:eastAsia="仿宋_GB2312"/>
          <w:sz w:val="32"/>
          <w:szCs w:val="32"/>
        </w:rPr>
        <w:t>万元，其中人员经费</w:t>
      </w:r>
      <w:r>
        <w:rPr>
          <w:rFonts w:ascii="Times New Roman" w:hAnsi="Times New Roman" w:eastAsia="仿宋_GB2312"/>
          <w:sz w:val="32"/>
          <w:szCs w:val="32"/>
        </w:rPr>
        <w:t>8172.33</w:t>
      </w:r>
      <w:r>
        <w:rPr>
          <w:rFonts w:hint="eastAsia" w:ascii="Times New Roman" w:hAnsi="Times New Roman" w:eastAsia="仿宋_GB2312"/>
          <w:sz w:val="32"/>
          <w:szCs w:val="32"/>
        </w:rPr>
        <w:t>万元，日常公用经费</w:t>
      </w:r>
      <w:r>
        <w:rPr>
          <w:rFonts w:ascii="Times New Roman" w:hAnsi="Times New Roman" w:eastAsia="仿宋_GB2312"/>
          <w:sz w:val="32"/>
          <w:szCs w:val="32"/>
        </w:rPr>
        <w:t>1928.87</w:t>
      </w:r>
      <w:r>
        <w:rPr>
          <w:rFonts w:hint="eastAsia" w:ascii="Times New Roman" w:hAnsi="Times New Roman" w:eastAsia="仿宋_GB2312"/>
          <w:sz w:val="32"/>
          <w:szCs w:val="32"/>
        </w:rPr>
        <w:t>万元。</w:t>
      </w:r>
      <w:r>
        <w:rPr>
          <w:rFonts w:ascii="Times New Roman" w:hAnsi="Times New Roman" w:eastAsia="仿宋_GB2312"/>
          <w:sz w:val="32"/>
          <w:szCs w:val="32"/>
        </w:rPr>
        <w:t xml:space="preserve">    </w:t>
      </w:r>
      <w:r>
        <w:rPr>
          <w:rFonts w:ascii="Times New Roman" w:hAnsi="Times New Roman"/>
        </w:rPr>
        <w:t xml:space="preserve">           </w:t>
      </w:r>
    </w:p>
    <w:p w14:paraId="4788C138">
      <w:pPr>
        <w:rPr>
          <w:rFonts w:ascii="Times New Roman" w:hAnsi="Times New Roman" w:eastAsia="仿宋_GB2312"/>
          <w:sz w:val="32"/>
          <w:szCs w:val="32"/>
        </w:rPr>
      </w:pPr>
      <w:r>
        <w:rPr>
          <w:rFonts w:ascii="Times New Roman" w:hAnsi="Times New Roman" w:eastAsia="仿宋_GB2312"/>
          <w:sz w:val="32"/>
          <w:szCs w:val="32"/>
        </w:rPr>
        <w:t xml:space="preserve">     2.</w:t>
      </w:r>
      <w:r>
        <w:rPr>
          <w:rFonts w:hint="eastAsia" w:ascii="Times New Roman" w:hAnsi="Times New Roman" w:eastAsia="仿宋_GB2312"/>
          <w:sz w:val="32"/>
          <w:szCs w:val="32"/>
        </w:rPr>
        <w:t>项目支出：</w:t>
      </w:r>
      <w:r>
        <w:rPr>
          <w:rFonts w:hint="eastAsia" w:ascii="Times New Roman" w:hAnsi="Times New Roman" w:eastAsia="仿宋_GB2312"/>
          <w:sz w:val="32"/>
          <w:szCs w:val="32"/>
          <w:shd w:val="clear" w:color="auto" w:fill="FFFFFF"/>
        </w:rPr>
        <w:t>经批准的调整预算为</w:t>
      </w:r>
      <w:r>
        <w:rPr>
          <w:rFonts w:ascii="Times New Roman" w:hAnsi="Times New Roman" w:eastAsia="仿宋_GB2312"/>
          <w:sz w:val="32"/>
          <w:szCs w:val="32"/>
        </w:rPr>
        <w:t>22111.13</w:t>
      </w:r>
      <w:r>
        <w:rPr>
          <w:rFonts w:hint="eastAsia" w:ascii="Times New Roman" w:hAnsi="Times New Roman" w:eastAsia="仿宋_GB2312"/>
          <w:sz w:val="32"/>
          <w:szCs w:val="32"/>
        </w:rPr>
        <w:t>万元，其中基本建设类项目支出</w:t>
      </w:r>
      <w:r>
        <w:rPr>
          <w:rFonts w:ascii="Times New Roman" w:hAnsi="Times New Roman" w:eastAsia="仿宋_GB2312"/>
          <w:sz w:val="32"/>
          <w:szCs w:val="32"/>
        </w:rPr>
        <w:t>364.09</w:t>
      </w:r>
      <w:r>
        <w:rPr>
          <w:rFonts w:hint="eastAsia" w:ascii="Times New Roman" w:hAnsi="Times New Roman" w:eastAsia="仿宋_GB2312"/>
          <w:sz w:val="32"/>
          <w:szCs w:val="32"/>
        </w:rPr>
        <w:t>万元，行政事业类项目支出</w:t>
      </w:r>
      <w:r>
        <w:rPr>
          <w:rFonts w:ascii="Times New Roman" w:hAnsi="Times New Roman" w:eastAsia="仿宋_GB2312"/>
          <w:sz w:val="32"/>
          <w:szCs w:val="32"/>
        </w:rPr>
        <w:t>21747.04</w:t>
      </w:r>
      <w:r>
        <w:rPr>
          <w:rFonts w:hint="eastAsia" w:ascii="Times New Roman" w:hAnsi="Times New Roman" w:eastAsia="仿宋_GB2312"/>
          <w:sz w:val="32"/>
          <w:szCs w:val="32"/>
        </w:rPr>
        <w:t>万元。预算总体收支情况如下表：</w:t>
      </w:r>
    </w:p>
    <w:p w14:paraId="3FAFADE6">
      <w:pPr>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14:paraId="10A553E9">
      <w:pPr>
        <w:jc w:val="center"/>
        <w:rPr>
          <w:rFonts w:ascii="Times New Roman" w:hAnsi="Times New Roman" w:eastAsia="仿宋_GB2312"/>
          <w:b/>
          <w:bCs/>
          <w:kern w:val="0"/>
          <w:sz w:val="30"/>
          <w:szCs w:val="30"/>
        </w:rPr>
      </w:pPr>
      <w:r>
        <w:rPr>
          <w:rFonts w:hint="eastAsia" w:ascii="Times New Roman" w:hAnsi="Times New Roman" w:eastAsia="仿宋_GB2312"/>
          <w:b/>
          <w:kern w:val="0"/>
          <w:sz w:val="30"/>
          <w:szCs w:val="30"/>
        </w:rPr>
        <w:t>预算总体收支执行情况表</w:t>
      </w:r>
      <w:r>
        <w:rPr>
          <w:rFonts w:ascii="Times New Roman" w:hAnsi="Times New Roman" w:eastAsia="仿宋_GB2312"/>
          <w:b/>
          <w:kern w:val="0"/>
          <w:sz w:val="30"/>
          <w:szCs w:val="30"/>
        </w:rPr>
        <w:t xml:space="preserve">              </w:t>
      </w:r>
      <w:r>
        <w:rPr>
          <w:rFonts w:hint="eastAsia" w:ascii="Times New Roman" w:hAnsi="Times New Roman" w:eastAsia="仿宋_GB2312"/>
          <w:b/>
          <w:kern w:val="0"/>
          <w:sz w:val="30"/>
          <w:szCs w:val="30"/>
        </w:rPr>
        <w:t>单位：万元</w:t>
      </w:r>
    </w:p>
    <w:tbl>
      <w:tblPr>
        <w:tblStyle w:val="9"/>
        <w:tblW w:w="9781" w:type="dxa"/>
        <w:tblInd w:w="-459" w:type="dxa"/>
        <w:tblLayout w:type="fixed"/>
        <w:tblCellMar>
          <w:top w:w="0" w:type="dxa"/>
          <w:left w:w="108" w:type="dxa"/>
          <w:bottom w:w="0" w:type="dxa"/>
          <w:right w:w="108" w:type="dxa"/>
        </w:tblCellMar>
      </w:tblPr>
      <w:tblGrid>
        <w:gridCol w:w="2276"/>
        <w:gridCol w:w="1413"/>
        <w:gridCol w:w="1131"/>
        <w:gridCol w:w="2551"/>
        <w:gridCol w:w="1276"/>
        <w:gridCol w:w="1134"/>
      </w:tblGrid>
      <w:tr w14:paraId="6ABA8FEC">
        <w:tblPrEx>
          <w:tblCellMar>
            <w:top w:w="0" w:type="dxa"/>
            <w:left w:w="108" w:type="dxa"/>
            <w:bottom w:w="0" w:type="dxa"/>
            <w:right w:w="108" w:type="dxa"/>
          </w:tblCellMar>
        </w:tblPrEx>
        <w:trPr>
          <w:trHeight w:val="620" w:hRule="atLeast"/>
        </w:trPr>
        <w:tc>
          <w:tcPr>
            <w:tcW w:w="2276" w:type="dxa"/>
            <w:tcBorders>
              <w:top w:val="single" w:color="auto" w:sz="4" w:space="0"/>
              <w:left w:val="single" w:color="auto" w:sz="4" w:space="0"/>
              <w:bottom w:val="single" w:color="auto" w:sz="4" w:space="0"/>
              <w:right w:val="single" w:color="auto" w:sz="4" w:space="0"/>
            </w:tcBorders>
            <w:shd w:val="clear" w:color="auto" w:fill="FFFFFF"/>
            <w:vAlign w:val="center"/>
          </w:tcPr>
          <w:p w14:paraId="4BA47669">
            <w:pPr>
              <w:widowControl/>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项目</w:t>
            </w:r>
          </w:p>
        </w:tc>
        <w:tc>
          <w:tcPr>
            <w:tcW w:w="1413" w:type="dxa"/>
            <w:tcBorders>
              <w:top w:val="single" w:color="auto" w:sz="4" w:space="0"/>
              <w:left w:val="nil"/>
              <w:bottom w:val="single" w:color="auto" w:sz="4" w:space="0"/>
              <w:right w:val="single" w:color="auto" w:sz="4" w:space="0"/>
            </w:tcBorders>
            <w:shd w:val="clear" w:color="auto" w:fill="FFFFFF"/>
            <w:vAlign w:val="center"/>
          </w:tcPr>
          <w:p w14:paraId="3DBAEEF7">
            <w:pPr>
              <w:widowControl/>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调整预算数</w:t>
            </w:r>
          </w:p>
        </w:tc>
        <w:tc>
          <w:tcPr>
            <w:tcW w:w="1131" w:type="dxa"/>
            <w:tcBorders>
              <w:top w:val="single" w:color="auto" w:sz="4" w:space="0"/>
              <w:left w:val="nil"/>
              <w:bottom w:val="single" w:color="auto" w:sz="4" w:space="0"/>
              <w:right w:val="single" w:color="auto" w:sz="4" w:space="0"/>
            </w:tcBorders>
            <w:shd w:val="clear" w:color="auto" w:fill="FFFFFF"/>
            <w:vAlign w:val="center"/>
          </w:tcPr>
          <w:p w14:paraId="0111800E">
            <w:pPr>
              <w:widowControl/>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决算数</w:t>
            </w:r>
          </w:p>
        </w:tc>
        <w:tc>
          <w:tcPr>
            <w:tcW w:w="2551" w:type="dxa"/>
            <w:tcBorders>
              <w:top w:val="single" w:color="auto" w:sz="4" w:space="0"/>
              <w:left w:val="nil"/>
              <w:bottom w:val="single" w:color="auto" w:sz="4" w:space="0"/>
              <w:right w:val="single" w:color="auto" w:sz="4" w:space="0"/>
            </w:tcBorders>
            <w:shd w:val="clear" w:color="auto" w:fill="FFFFFF"/>
            <w:vAlign w:val="center"/>
          </w:tcPr>
          <w:p w14:paraId="2377B2BD">
            <w:pPr>
              <w:widowControl/>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项目</w:t>
            </w:r>
            <w:r>
              <w:rPr>
                <w:rFonts w:ascii="Times New Roman" w:hAnsi="Times New Roman" w:eastAsia="仿宋_GB2312"/>
                <w:kern w:val="0"/>
                <w:szCs w:val="21"/>
              </w:rPr>
              <w:t>(</w:t>
            </w:r>
            <w:r>
              <w:rPr>
                <w:rFonts w:hint="eastAsia" w:ascii="Times New Roman" w:hAnsi="Times New Roman" w:eastAsia="仿宋_GB2312"/>
                <w:kern w:val="0"/>
                <w:szCs w:val="21"/>
              </w:rPr>
              <w:t>按支出性质和经济分类</w:t>
            </w:r>
            <w:r>
              <w:rPr>
                <w:rFonts w:ascii="Times New Roman" w:hAnsi="Times New Roman" w:eastAsia="仿宋_GB2312"/>
                <w:kern w:val="0"/>
                <w:szCs w:val="21"/>
              </w:rPr>
              <w:t>)</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6D3C1ACF">
            <w:pPr>
              <w:widowControl/>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调整预算数</w:t>
            </w:r>
          </w:p>
        </w:tc>
        <w:tc>
          <w:tcPr>
            <w:tcW w:w="1134" w:type="dxa"/>
            <w:tcBorders>
              <w:top w:val="single" w:color="auto" w:sz="4" w:space="0"/>
              <w:left w:val="nil"/>
              <w:bottom w:val="single" w:color="auto" w:sz="4" w:space="0"/>
              <w:right w:val="single" w:color="auto" w:sz="4" w:space="0"/>
            </w:tcBorders>
            <w:shd w:val="clear" w:color="auto" w:fill="FFFFFF"/>
            <w:vAlign w:val="center"/>
          </w:tcPr>
          <w:p w14:paraId="07BEE647">
            <w:pPr>
              <w:widowControl/>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决算数</w:t>
            </w:r>
          </w:p>
        </w:tc>
      </w:tr>
      <w:tr w14:paraId="223E19FF">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3D6D2783">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一、财政拨款收入</w:t>
            </w:r>
          </w:p>
        </w:tc>
        <w:tc>
          <w:tcPr>
            <w:tcW w:w="1413" w:type="dxa"/>
            <w:tcBorders>
              <w:top w:val="nil"/>
              <w:left w:val="nil"/>
              <w:bottom w:val="single" w:color="auto" w:sz="4" w:space="0"/>
              <w:right w:val="single" w:color="auto" w:sz="4" w:space="0"/>
            </w:tcBorders>
            <w:shd w:val="clear" w:color="000000" w:fill="FFFFFF"/>
            <w:vAlign w:val="center"/>
          </w:tcPr>
          <w:p w14:paraId="2665257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27127.91</w:t>
            </w:r>
          </w:p>
        </w:tc>
        <w:tc>
          <w:tcPr>
            <w:tcW w:w="1131" w:type="dxa"/>
            <w:tcBorders>
              <w:top w:val="nil"/>
              <w:left w:val="nil"/>
              <w:bottom w:val="single" w:color="auto" w:sz="4" w:space="0"/>
              <w:right w:val="single" w:color="auto" w:sz="4" w:space="0"/>
            </w:tcBorders>
            <w:shd w:val="clear" w:color="000000" w:fill="FFFFFF"/>
            <w:vAlign w:val="center"/>
          </w:tcPr>
          <w:p w14:paraId="6CA4147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24612.02</w:t>
            </w:r>
          </w:p>
        </w:tc>
        <w:tc>
          <w:tcPr>
            <w:tcW w:w="2551" w:type="dxa"/>
            <w:tcBorders>
              <w:top w:val="nil"/>
              <w:left w:val="nil"/>
              <w:bottom w:val="single" w:color="auto" w:sz="4" w:space="0"/>
              <w:right w:val="single" w:color="auto" w:sz="4" w:space="0"/>
            </w:tcBorders>
            <w:shd w:val="clear" w:color="auto" w:fill="FFFFFF"/>
            <w:vAlign w:val="center"/>
          </w:tcPr>
          <w:p w14:paraId="1EF81678">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一、基本支出</w:t>
            </w:r>
          </w:p>
        </w:tc>
        <w:tc>
          <w:tcPr>
            <w:tcW w:w="1276" w:type="dxa"/>
            <w:tcBorders>
              <w:top w:val="nil"/>
              <w:left w:val="nil"/>
              <w:bottom w:val="single" w:color="auto" w:sz="4" w:space="0"/>
              <w:right w:val="single" w:color="auto" w:sz="4" w:space="0"/>
            </w:tcBorders>
            <w:shd w:val="clear" w:color="000000" w:fill="FFFFFF"/>
            <w:vAlign w:val="center"/>
          </w:tcPr>
          <w:p w14:paraId="7FCAF9FE">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10101.20</w:t>
            </w:r>
          </w:p>
        </w:tc>
        <w:tc>
          <w:tcPr>
            <w:tcW w:w="1134" w:type="dxa"/>
            <w:tcBorders>
              <w:top w:val="nil"/>
              <w:left w:val="nil"/>
              <w:bottom w:val="single" w:color="auto" w:sz="4" w:space="0"/>
              <w:right w:val="single" w:color="auto" w:sz="4" w:space="0"/>
            </w:tcBorders>
            <w:shd w:val="clear" w:color="000000" w:fill="FFFFFF"/>
            <w:vAlign w:val="center"/>
          </w:tcPr>
          <w:p w14:paraId="0570E6E9">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9328.71</w:t>
            </w:r>
          </w:p>
        </w:tc>
      </w:tr>
      <w:tr w14:paraId="48C44BB1">
        <w:tblPrEx>
          <w:tblCellMar>
            <w:top w:w="0" w:type="dxa"/>
            <w:left w:w="108" w:type="dxa"/>
            <w:bottom w:w="0" w:type="dxa"/>
            <w:right w:w="108" w:type="dxa"/>
          </w:tblCellMar>
        </w:tblPrEx>
        <w:trPr>
          <w:trHeight w:val="31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0C06E2B8">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其中：政府性基金预算财政拨款</w:t>
            </w:r>
          </w:p>
        </w:tc>
        <w:tc>
          <w:tcPr>
            <w:tcW w:w="1413" w:type="dxa"/>
            <w:tcBorders>
              <w:top w:val="nil"/>
              <w:left w:val="nil"/>
              <w:bottom w:val="single" w:color="auto" w:sz="4" w:space="0"/>
              <w:right w:val="single" w:color="auto" w:sz="4" w:space="0"/>
            </w:tcBorders>
            <w:shd w:val="clear" w:color="000000" w:fill="FFFFFF"/>
            <w:vAlign w:val="center"/>
          </w:tcPr>
          <w:p w14:paraId="1BA23ABA">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2045</w:t>
            </w:r>
          </w:p>
        </w:tc>
        <w:tc>
          <w:tcPr>
            <w:tcW w:w="1131" w:type="dxa"/>
            <w:tcBorders>
              <w:top w:val="nil"/>
              <w:left w:val="nil"/>
              <w:bottom w:val="single" w:color="auto" w:sz="4" w:space="0"/>
              <w:right w:val="single" w:color="auto" w:sz="4" w:space="0"/>
            </w:tcBorders>
            <w:shd w:val="clear" w:color="000000" w:fill="FFFFFF"/>
            <w:vAlign w:val="center"/>
          </w:tcPr>
          <w:p w14:paraId="16AEFD46">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2045</w:t>
            </w:r>
          </w:p>
        </w:tc>
        <w:tc>
          <w:tcPr>
            <w:tcW w:w="2551" w:type="dxa"/>
            <w:tcBorders>
              <w:top w:val="nil"/>
              <w:left w:val="nil"/>
              <w:bottom w:val="single" w:color="auto" w:sz="4" w:space="0"/>
              <w:right w:val="single" w:color="auto" w:sz="4" w:space="0"/>
            </w:tcBorders>
            <w:shd w:val="clear" w:color="auto" w:fill="FFFFFF"/>
            <w:vAlign w:val="center"/>
          </w:tcPr>
          <w:p w14:paraId="650D74AF">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人员经费</w:t>
            </w:r>
          </w:p>
        </w:tc>
        <w:tc>
          <w:tcPr>
            <w:tcW w:w="1276" w:type="dxa"/>
            <w:tcBorders>
              <w:top w:val="nil"/>
              <w:left w:val="nil"/>
              <w:bottom w:val="single" w:color="auto" w:sz="4" w:space="0"/>
              <w:right w:val="single" w:color="auto" w:sz="4" w:space="0"/>
            </w:tcBorders>
            <w:shd w:val="clear" w:color="000000" w:fill="FFFFFF"/>
            <w:vAlign w:val="center"/>
          </w:tcPr>
          <w:p w14:paraId="415F2E2D">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8172.33</w:t>
            </w:r>
          </w:p>
        </w:tc>
        <w:tc>
          <w:tcPr>
            <w:tcW w:w="1134" w:type="dxa"/>
            <w:tcBorders>
              <w:top w:val="nil"/>
              <w:left w:val="nil"/>
              <w:bottom w:val="single" w:color="auto" w:sz="4" w:space="0"/>
              <w:right w:val="single" w:color="auto" w:sz="4" w:space="0"/>
            </w:tcBorders>
            <w:shd w:val="clear" w:color="000000" w:fill="FFFFFF"/>
            <w:vAlign w:val="center"/>
          </w:tcPr>
          <w:p w14:paraId="59EEE6C4">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7810.15</w:t>
            </w:r>
          </w:p>
        </w:tc>
      </w:tr>
      <w:tr w14:paraId="6C81D052">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72F01A99">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二、上级补助收入</w:t>
            </w:r>
          </w:p>
        </w:tc>
        <w:tc>
          <w:tcPr>
            <w:tcW w:w="1413" w:type="dxa"/>
            <w:tcBorders>
              <w:top w:val="nil"/>
              <w:left w:val="nil"/>
              <w:bottom w:val="single" w:color="auto" w:sz="4" w:space="0"/>
              <w:right w:val="single" w:color="auto" w:sz="4" w:space="0"/>
            </w:tcBorders>
            <w:shd w:val="clear" w:color="000000" w:fill="FFFFFF"/>
            <w:vAlign w:val="center"/>
          </w:tcPr>
          <w:p w14:paraId="54B306AF">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1131" w:type="dxa"/>
            <w:tcBorders>
              <w:top w:val="nil"/>
              <w:left w:val="nil"/>
              <w:bottom w:val="single" w:color="auto" w:sz="4" w:space="0"/>
              <w:right w:val="single" w:color="auto" w:sz="4" w:space="0"/>
            </w:tcBorders>
            <w:shd w:val="clear" w:color="000000" w:fill="FFFFFF"/>
            <w:vAlign w:val="center"/>
          </w:tcPr>
          <w:p w14:paraId="12FA04B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2551" w:type="dxa"/>
            <w:tcBorders>
              <w:top w:val="nil"/>
              <w:left w:val="nil"/>
              <w:bottom w:val="single" w:color="auto" w:sz="4" w:space="0"/>
              <w:right w:val="single" w:color="auto" w:sz="4" w:space="0"/>
            </w:tcBorders>
            <w:shd w:val="clear" w:color="auto" w:fill="FFFFFF"/>
            <w:vAlign w:val="center"/>
          </w:tcPr>
          <w:p w14:paraId="50172039">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日常公用经费</w:t>
            </w:r>
          </w:p>
        </w:tc>
        <w:tc>
          <w:tcPr>
            <w:tcW w:w="1276" w:type="dxa"/>
            <w:tcBorders>
              <w:top w:val="nil"/>
              <w:left w:val="nil"/>
              <w:bottom w:val="single" w:color="auto" w:sz="4" w:space="0"/>
              <w:right w:val="single" w:color="auto" w:sz="4" w:space="0"/>
            </w:tcBorders>
            <w:shd w:val="clear" w:color="000000" w:fill="FFFFFF"/>
            <w:vAlign w:val="center"/>
          </w:tcPr>
          <w:p w14:paraId="583321C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1928.87</w:t>
            </w:r>
          </w:p>
        </w:tc>
        <w:tc>
          <w:tcPr>
            <w:tcW w:w="1134" w:type="dxa"/>
            <w:tcBorders>
              <w:top w:val="nil"/>
              <w:left w:val="nil"/>
              <w:bottom w:val="single" w:color="auto" w:sz="4" w:space="0"/>
              <w:right w:val="single" w:color="auto" w:sz="4" w:space="0"/>
            </w:tcBorders>
            <w:shd w:val="clear" w:color="000000" w:fill="FFFFFF"/>
            <w:vAlign w:val="center"/>
          </w:tcPr>
          <w:p w14:paraId="053692D0">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1518.55</w:t>
            </w:r>
          </w:p>
        </w:tc>
      </w:tr>
      <w:tr w14:paraId="45BD8FAB">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1273422F">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三、事业收入</w:t>
            </w:r>
          </w:p>
        </w:tc>
        <w:tc>
          <w:tcPr>
            <w:tcW w:w="1413" w:type="dxa"/>
            <w:tcBorders>
              <w:top w:val="nil"/>
              <w:left w:val="nil"/>
              <w:bottom w:val="single" w:color="auto" w:sz="4" w:space="0"/>
              <w:right w:val="single" w:color="auto" w:sz="4" w:space="0"/>
            </w:tcBorders>
            <w:shd w:val="clear" w:color="000000" w:fill="FFFFFF"/>
            <w:vAlign w:val="center"/>
          </w:tcPr>
          <w:p w14:paraId="0C04740C">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3.47</w:t>
            </w:r>
          </w:p>
        </w:tc>
        <w:tc>
          <w:tcPr>
            <w:tcW w:w="1131" w:type="dxa"/>
            <w:tcBorders>
              <w:top w:val="nil"/>
              <w:left w:val="nil"/>
              <w:bottom w:val="single" w:color="auto" w:sz="4" w:space="0"/>
              <w:right w:val="single" w:color="auto" w:sz="4" w:space="0"/>
            </w:tcBorders>
            <w:shd w:val="clear" w:color="000000" w:fill="FFFFFF"/>
            <w:vAlign w:val="center"/>
          </w:tcPr>
          <w:p w14:paraId="33C0372D">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13.47</w:t>
            </w:r>
          </w:p>
        </w:tc>
        <w:tc>
          <w:tcPr>
            <w:tcW w:w="2551" w:type="dxa"/>
            <w:tcBorders>
              <w:top w:val="nil"/>
              <w:left w:val="nil"/>
              <w:bottom w:val="single" w:color="auto" w:sz="4" w:space="0"/>
              <w:right w:val="single" w:color="auto" w:sz="4" w:space="0"/>
            </w:tcBorders>
            <w:shd w:val="clear" w:color="auto" w:fill="FFFFFF"/>
            <w:vAlign w:val="center"/>
          </w:tcPr>
          <w:p w14:paraId="19C038EB">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二、项目支出</w:t>
            </w:r>
          </w:p>
        </w:tc>
        <w:tc>
          <w:tcPr>
            <w:tcW w:w="1276" w:type="dxa"/>
            <w:tcBorders>
              <w:top w:val="nil"/>
              <w:left w:val="nil"/>
              <w:bottom w:val="single" w:color="auto" w:sz="4" w:space="0"/>
              <w:right w:val="single" w:color="auto" w:sz="4" w:space="0"/>
            </w:tcBorders>
            <w:shd w:val="clear" w:color="000000" w:fill="FFFFFF"/>
            <w:vAlign w:val="center"/>
          </w:tcPr>
          <w:p w14:paraId="0E3D9627">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22111.14</w:t>
            </w:r>
          </w:p>
        </w:tc>
        <w:tc>
          <w:tcPr>
            <w:tcW w:w="1134" w:type="dxa"/>
            <w:tcBorders>
              <w:top w:val="nil"/>
              <w:left w:val="nil"/>
              <w:bottom w:val="single" w:color="auto" w:sz="4" w:space="0"/>
              <w:right w:val="single" w:color="auto" w:sz="4" w:space="0"/>
            </w:tcBorders>
            <w:shd w:val="clear" w:color="000000" w:fill="FFFFFF"/>
            <w:vAlign w:val="center"/>
          </w:tcPr>
          <w:p w14:paraId="2E06C8BF">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18032.42</w:t>
            </w:r>
          </w:p>
        </w:tc>
      </w:tr>
      <w:tr w14:paraId="16B049BE">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53BE5220">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四、经营收入</w:t>
            </w:r>
          </w:p>
        </w:tc>
        <w:tc>
          <w:tcPr>
            <w:tcW w:w="1413" w:type="dxa"/>
            <w:tcBorders>
              <w:top w:val="nil"/>
              <w:left w:val="nil"/>
              <w:bottom w:val="single" w:color="auto" w:sz="4" w:space="0"/>
              <w:right w:val="single" w:color="auto" w:sz="4" w:space="0"/>
            </w:tcBorders>
            <w:shd w:val="clear" w:color="000000" w:fill="FFFFFF"/>
            <w:vAlign w:val="center"/>
          </w:tcPr>
          <w:p w14:paraId="7EDB23E7">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1131" w:type="dxa"/>
            <w:tcBorders>
              <w:top w:val="nil"/>
              <w:left w:val="nil"/>
              <w:bottom w:val="single" w:color="auto" w:sz="4" w:space="0"/>
              <w:right w:val="single" w:color="auto" w:sz="4" w:space="0"/>
            </w:tcBorders>
            <w:shd w:val="clear" w:color="000000" w:fill="FFFFFF"/>
            <w:vAlign w:val="center"/>
          </w:tcPr>
          <w:p w14:paraId="68275815">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94.11</w:t>
            </w:r>
          </w:p>
        </w:tc>
        <w:tc>
          <w:tcPr>
            <w:tcW w:w="2551" w:type="dxa"/>
            <w:tcBorders>
              <w:top w:val="nil"/>
              <w:left w:val="nil"/>
              <w:bottom w:val="single" w:color="auto" w:sz="4" w:space="0"/>
              <w:right w:val="single" w:color="auto" w:sz="4" w:space="0"/>
            </w:tcBorders>
            <w:shd w:val="clear" w:color="auto" w:fill="FFFFFF"/>
            <w:vAlign w:val="center"/>
          </w:tcPr>
          <w:p w14:paraId="3270BD8A">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基本建设类项目</w:t>
            </w:r>
          </w:p>
        </w:tc>
        <w:tc>
          <w:tcPr>
            <w:tcW w:w="1276" w:type="dxa"/>
            <w:tcBorders>
              <w:top w:val="nil"/>
              <w:left w:val="nil"/>
              <w:bottom w:val="single" w:color="auto" w:sz="4" w:space="0"/>
              <w:right w:val="single" w:color="auto" w:sz="4" w:space="0"/>
            </w:tcBorders>
            <w:shd w:val="clear" w:color="000000" w:fill="FFFFFF"/>
            <w:vAlign w:val="center"/>
          </w:tcPr>
          <w:p w14:paraId="01954220">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364.09</w:t>
            </w:r>
          </w:p>
        </w:tc>
        <w:tc>
          <w:tcPr>
            <w:tcW w:w="1134" w:type="dxa"/>
            <w:tcBorders>
              <w:top w:val="nil"/>
              <w:left w:val="nil"/>
              <w:bottom w:val="single" w:color="auto" w:sz="4" w:space="0"/>
              <w:right w:val="single" w:color="auto" w:sz="4" w:space="0"/>
            </w:tcBorders>
            <w:shd w:val="clear" w:color="000000" w:fill="FFFFFF"/>
            <w:vAlign w:val="center"/>
          </w:tcPr>
          <w:p w14:paraId="21D48CD5">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357.32</w:t>
            </w:r>
          </w:p>
        </w:tc>
      </w:tr>
      <w:tr w14:paraId="65745150">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35C5CA16">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五、附属单位上缴收入</w:t>
            </w:r>
          </w:p>
        </w:tc>
        <w:tc>
          <w:tcPr>
            <w:tcW w:w="1413" w:type="dxa"/>
            <w:tcBorders>
              <w:top w:val="nil"/>
              <w:left w:val="nil"/>
              <w:bottom w:val="single" w:color="auto" w:sz="4" w:space="0"/>
              <w:right w:val="single" w:color="auto" w:sz="4" w:space="0"/>
            </w:tcBorders>
            <w:shd w:val="clear" w:color="000000" w:fill="FFFFFF"/>
            <w:vAlign w:val="center"/>
          </w:tcPr>
          <w:p w14:paraId="7F54C7F6">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1131" w:type="dxa"/>
            <w:tcBorders>
              <w:top w:val="nil"/>
              <w:left w:val="nil"/>
              <w:bottom w:val="single" w:color="auto" w:sz="4" w:space="0"/>
              <w:right w:val="single" w:color="auto" w:sz="4" w:space="0"/>
            </w:tcBorders>
            <w:shd w:val="clear" w:color="000000" w:fill="FFFFFF"/>
            <w:vAlign w:val="center"/>
          </w:tcPr>
          <w:p w14:paraId="4C4D7194">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2551" w:type="dxa"/>
            <w:tcBorders>
              <w:top w:val="nil"/>
              <w:left w:val="nil"/>
              <w:bottom w:val="single" w:color="auto" w:sz="4" w:space="0"/>
              <w:right w:val="single" w:color="auto" w:sz="4" w:space="0"/>
            </w:tcBorders>
            <w:shd w:val="clear" w:color="auto" w:fill="FFFFFF"/>
            <w:vAlign w:val="center"/>
          </w:tcPr>
          <w:p w14:paraId="07AECD63">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行政事业类项目</w:t>
            </w:r>
          </w:p>
        </w:tc>
        <w:tc>
          <w:tcPr>
            <w:tcW w:w="1276" w:type="dxa"/>
            <w:tcBorders>
              <w:top w:val="nil"/>
              <w:left w:val="nil"/>
              <w:bottom w:val="single" w:color="auto" w:sz="4" w:space="0"/>
              <w:right w:val="single" w:color="auto" w:sz="4" w:space="0"/>
            </w:tcBorders>
            <w:shd w:val="clear" w:color="000000" w:fill="FFFFFF"/>
            <w:vAlign w:val="center"/>
          </w:tcPr>
          <w:p w14:paraId="4CA214D9">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21747.04</w:t>
            </w:r>
          </w:p>
        </w:tc>
        <w:tc>
          <w:tcPr>
            <w:tcW w:w="1134" w:type="dxa"/>
            <w:tcBorders>
              <w:top w:val="nil"/>
              <w:left w:val="nil"/>
              <w:bottom w:val="single" w:color="auto" w:sz="4" w:space="0"/>
              <w:right w:val="single" w:color="auto" w:sz="4" w:space="0"/>
            </w:tcBorders>
            <w:shd w:val="clear" w:color="000000" w:fill="FFFFFF"/>
            <w:vAlign w:val="center"/>
          </w:tcPr>
          <w:p w14:paraId="2E5F01A0">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17675.10</w:t>
            </w:r>
          </w:p>
        </w:tc>
      </w:tr>
      <w:tr w14:paraId="229AD1AC">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450343DD">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六、其他收入</w:t>
            </w:r>
          </w:p>
        </w:tc>
        <w:tc>
          <w:tcPr>
            <w:tcW w:w="1413" w:type="dxa"/>
            <w:tcBorders>
              <w:top w:val="nil"/>
              <w:left w:val="nil"/>
              <w:bottom w:val="single" w:color="auto" w:sz="4" w:space="0"/>
              <w:right w:val="single" w:color="auto" w:sz="4" w:space="0"/>
            </w:tcBorders>
            <w:shd w:val="clear" w:color="000000" w:fill="FFFFFF"/>
            <w:vAlign w:val="center"/>
          </w:tcPr>
          <w:p w14:paraId="58928F2D">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90.21</w:t>
            </w:r>
          </w:p>
        </w:tc>
        <w:tc>
          <w:tcPr>
            <w:tcW w:w="1131" w:type="dxa"/>
            <w:tcBorders>
              <w:top w:val="nil"/>
              <w:left w:val="nil"/>
              <w:bottom w:val="single" w:color="auto" w:sz="4" w:space="0"/>
              <w:right w:val="single" w:color="auto" w:sz="4" w:space="0"/>
            </w:tcBorders>
            <w:shd w:val="clear" w:color="000000" w:fill="FFFFFF"/>
            <w:vAlign w:val="center"/>
          </w:tcPr>
          <w:p w14:paraId="4E52A8A9">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91.01</w:t>
            </w:r>
          </w:p>
        </w:tc>
        <w:tc>
          <w:tcPr>
            <w:tcW w:w="2551" w:type="dxa"/>
            <w:tcBorders>
              <w:top w:val="nil"/>
              <w:left w:val="nil"/>
              <w:bottom w:val="single" w:color="auto" w:sz="4" w:space="0"/>
              <w:right w:val="single" w:color="auto" w:sz="4" w:space="0"/>
            </w:tcBorders>
            <w:shd w:val="clear" w:color="auto" w:fill="FFFFFF"/>
            <w:vAlign w:val="center"/>
          </w:tcPr>
          <w:p w14:paraId="7358AFF6">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三、上缴上级支出</w:t>
            </w:r>
          </w:p>
        </w:tc>
        <w:tc>
          <w:tcPr>
            <w:tcW w:w="1276" w:type="dxa"/>
            <w:tcBorders>
              <w:top w:val="nil"/>
              <w:left w:val="nil"/>
              <w:bottom w:val="single" w:color="auto" w:sz="4" w:space="0"/>
              <w:right w:val="single" w:color="auto" w:sz="4" w:space="0"/>
            </w:tcBorders>
            <w:shd w:val="clear" w:color="000000" w:fill="FFFFFF"/>
            <w:vAlign w:val="center"/>
          </w:tcPr>
          <w:p w14:paraId="705A6427">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1134" w:type="dxa"/>
            <w:tcBorders>
              <w:top w:val="nil"/>
              <w:left w:val="nil"/>
              <w:bottom w:val="single" w:color="auto" w:sz="4" w:space="0"/>
              <w:right w:val="single" w:color="auto" w:sz="4" w:space="0"/>
            </w:tcBorders>
            <w:shd w:val="clear" w:color="auto" w:fill="FFFFFF"/>
            <w:vAlign w:val="center"/>
          </w:tcPr>
          <w:p w14:paraId="1C539446">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3F08B88F">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126DEBF8">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24C221B8">
            <w:pPr>
              <w:spacing w:line="360" w:lineRule="exact"/>
              <w:jc w:val="lef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02F755A1">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1F4E5E9A">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四、经营支出</w:t>
            </w:r>
          </w:p>
        </w:tc>
        <w:tc>
          <w:tcPr>
            <w:tcW w:w="1276" w:type="dxa"/>
            <w:tcBorders>
              <w:top w:val="nil"/>
              <w:left w:val="nil"/>
              <w:bottom w:val="single" w:color="auto" w:sz="4" w:space="0"/>
              <w:right w:val="single" w:color="auto" w:sz="4" w:space="0"/>
            </w:tcBorders>
            <w:shd w:val="clear" w:color="000000" w:fill="FFFFFF"/>
            <w:vAlign w:val="center"/>
          </w:tcPr>
          <w:p w14:paraId="2495D409">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1134" w:type="dxa"/>
            <w:tcBorders>
              <w:top w:val="nil"/>
              <w:left w:val="nil"/>
              <w:bottom w:val="single" w:color="auto" w:sz="4" w:space="0"/>
              <w:right w:val="single" w:color="auto" w:sz="4" w:space="0"/>
            </w:tcBorders>
            <w:shd w:val="clear" w:color="000000" w:fill="FFFFFF"/>
            <w:vAlign w:val="center"/>
          </w:tcPr>
          <w:p w14:paraId="3516179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121.79</w:t>
            </w:r>
          </w:p>
        </w:tc>
      </w:tr>
      <w:tr w14:paraId="6BA2F04E">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57329E71">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6E5E7A84">
            <w:pPr>
              <w:spacing w:line="360" w:lineRule="exact"/>
              <w:jc w:val="lef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37F2E568">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47AFE327">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五、对附属单位补助支出</w:t>
            </w:r>
          </w:p>
        </w:tc>
        <w:tc>
          <w:tcPr>
            <w:tcW w:w="1276" w:type="dxa"/>
            <w:tcBorders>
              <w:top w:val="nil"/>
              <w:left w:val="nil"/>
              <w:bottom w:val="single" w:color="auto" w:sz="4" w:space="0"/>
              <w:right w:val="single" w:color="auto" w:sz="4" w:space="0"/>
            </w:tcBorders>
            <w:shd w:val="clear" w:color="000000" w:fill="FFFFFF"/>
            <w:vAlign w:val="center"/>
          </w:tcPr>
          <w:p w14:paraId="49E0C4E3">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1134" w:type="dxa"/>
            <w:tcBorders>
              <w:top w:val="nil"/>
              <w:left w:val="nil"/>
              <w:bottom w:val="single" w:color="auto" w:sz="4" w:space="0"/>
              <w:right w:val="single" w:color="auto" w:sz="4" w:space="0"/>
            </w:tcBorders>
            <w:shd w:val="clear" w:color="auto" w:fill="FFFFFF"/>
            <w:vAlign w:val="center"/>
          </w:tcPr>
          <w:p w14:paraId="4EBF7B1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0DDAC197">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3412EACF">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335C92BD">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2C29F211">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008FD26E">
            <w:pPr>
              <w:widowControl/>
              <w:spacing w:line="360" w:lineRule="exact"/>
              <w:jc w:val="center"/>
              <w:textAlignment w:val="center"/>
              <w:rPr>
                <w:rFonts w:ascii="Times New Roman" w:hAnsi="Times New Roman" w:eastAsia="仿宋_GB2312"/>
                <w:b/>
                <w:kern w:val="0"/>
                <w:szCs w:val="21"/>
              </w:rPr>
            </w:pPr>
            <w:r>
              <w:rPr>
                <w:rFonts w:hint="eastAsia" w:ascii="Times New Roman" w:hAnsi="Times New Roman" w:eastAsia="仿宋_GB2312"/>
                <w:b/>
                <w:kern w:val="0"/>
                <w:szCs w:val="21"/>
              </w:rPr>
              <w:t>支出经济分类</w:t>
            </w:r>
          </w:p>
        </w:tc>
        <w:tc>
          <w:tcPr>
            <w:tcW w:w="1276" w:type="dxa"/>
            <w:tcBorders>
              <w:top w:val="nil"/>
              <w:left w:val="nil"/>
              <w:bottom w:val="single" w:color="auto" w:sz="4" w:space="0"/>
              <w:right w:val="single" w:color="auto" w:sz="4" w:space="0"/>
            </w:tcBorders>
            <w:shd w:val="clear" w:color="000000" w:fill="FFFFFF"/>
            <w:vAlign w:val="center"/>
          </w:tcPr>
          <w:p w14:paraId="0EB5BC0C">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auto" w:fill="FFFFFF"/>
            <w:vAlign w:val="center"/>
          </w:tcPr>
          <w:p w14:paraId="15DA3024">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r>
      <w:tr w14:paraId="7620725A">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69358102">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60EF8401">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2AA6CAD6">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7445DA27">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基本支出和项目支出合计</w:t>
            </w:r>
          </w:p>
        </w:tc>
        <w:tc>
          <w:tcPr>
            <w:tcW w:w="1276" w:type="dxa"/>
            <w:tcBorders>
              <w:top w:val="nil"/>
              <w:left w:val="nil"/>
              <w:bottom w:val="single" w:color="auto" w:sz="4" w:space="0"/>
              <w:right w:val="single" w:color="auto" w:sz="4" w:space="0"/>
            </w:tcBorders>
            <w:shd w:val="clear" w:color="000000" w:fill="FFFFFF"/>
            <w:vAlign w:val="center"/>
          </w:tcPr>
          <w:p w14:paraId="342BB0E9">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0835ADFD">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27361.13</w:t>
            </w:r>
          </w:p>
        </w:tc>
      </w:tr>
      <w:tr w14:paraId="0C0CFC5A">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6F7D4EA6">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4578AD89">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6290E145">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6FCD3CDB">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工资福利支出</w:t>
            </w:r>
          </w:p>
        </w:tc>
        <w:tc>
          <w:tcPr>
            <w:tcW w:w="1276" w:type="dxa"/>
            <w:tcBorders>
              <w:top w:val="nil"/>
              <w:left w:val="nil"/>
              <w:bottom w:val="single" w:color="auto" w:sz="4" w:space="0"/>
              <w:right w:val="single" w:color="auto" w:sz="4" w:space="0"/>
            </w:tcBorders>
            <w:shd w:val="clear" w:color="000000" w:fill="FFFFFF"/>
            <w:vAlign w:val="center"/>
          </w:tcPr>
          <w:p w14:paraId="5D76F32F">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467587B5">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6085.20</w:t>
            </w:r>
          </w:p>
        </w:tc>
      </w:tr>
      <w:tr w14:paraId="0E2485BB">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321CD85E">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2CF9BBB8">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2CF2AA9B">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364FBFF0">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商品和服务支出</w:t>
            </w:r>
          </w:p>
        </w:tc>
        <w:tc>
          <w:tcPr>
            <w:tcW w:w="1276" w:type="dxa"/>
            <w:tcBorders>
              <w:top w:val="nil"/>
              <w:left w:val="nil"/>
              <w:bottom w:val="single" w:color="auto" w:sz="4" w:space="0"/>
              <w:right w:val="single" w:color="auto" w:sz="4" w:space="0"/>
            </w:tcBorders>
            <w:shd w:val="clear" w:color="000000" w:fill="FFFFFF"/>
            <w:vAlign w:val="center"/>
          </w:tcPr>
          <w:p w14:paraId="0D8FCA00">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2C5412DD">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13420.38</w:t>
            </w:r>
          </w:p>
        </w:tc>
      </w:tr>
      <w:tr w14:paraId="4A3AAF9D">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0E013F0F">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1356483D">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40DA4D02">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055F82BF">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对个人和家庭的补助</w:t>
            </w:r>
          </w:p>
        </w:tc>
        <w:tc>
          <w:tcPr>
            <w:tcW w:w="1276" w:type="dxa"/>
            <w:tcBorders>
              <w:top w:val="nil"/>
              <w:left w:val="nil"/>
              <w:bottom w:val="single" w:color="auto" w:sz="4" w:space="0"/>
              <w:right w:val="single" w:color="auto" w:sz="4" w:space="0"/>
            </w:tcBorders>
            <w:shd w:val="clear" w:color="000000" w:fill="FFFFFF"/>
            <w:vAlign w:val="center"/>
          </w:tcPr>
          <w:p w14:paraId="1BC80B0B">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39FEE275">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1808.54</w:t>
            </w:r>
          </w:p>
        </w:tc>
      </w:tr>
      <w:tr w14:paraId="5358FB26">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4FD1377F">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369DFA72">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76C5E376">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17F1A356">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对企事业单位的补贴</w:t>
            </w:r>
          </w:p>
        </w:tc>
        <w:tc>
          <w:tcPr>
            <w:tcW w:w="1276" w:type="dxa"/>
            <w:tcBorders>
              <w:top w:val="nil"/>
              <w:left w:val="nil"/>
              <w:bottom w:val="single" w:color="auto" w:sz="4" w:space="0"/>
              <w:right w:val="single" w:color="auto" w:sz="4" w:space="0"/>
            </w:tcBorders>
            <w:shd w:val="clear" w:color="000000" w:fill="FFFFFF"/>
            <w:vAlign w:val="center"/>
          </w:tcPr>
          <w:p w14:paraId="3907F5E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1D8AF797">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6111EAE8">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0653BD64">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0A53434B">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69BFBF85">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57E0122E">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债务利息支出</w:t>
            </w:r>
          </w:p>
        </w:tc>
        <w:tc>
          <w:tcPr>
            <w:tcW w:w="1276" w:type="dxa"/>
            <w:tcBorders>
              <w:top w:val="nil"/>
              <w:left w:val="nil"/>
              <w:bottom w:val="single" w:color="auto" w:sz="4" w:space="0"/>
              <w:right w:val="single" w:color="auto" w:sz="4" w:space="0"/>
            </w:tcBorders>
            <w:shd w:val="clear" w:color="000000" w:fill="FFFFFF"/>
            <w:vAlign w:val="center"/>
          </w:tcPr>
          <w:p w14:paraId="56A62587">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7FFB232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79D8DB0B">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3B138D90">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1F8AB337">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4E053E56">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22F1725F">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基本建设支出</w:t>
            </w:r>
          </w:p>
        </w:tc>
        <w:tc>
          <w:tcPr>
            <w:tcW w:w="1276" w:type="dxa"/>
            <w:tcBorders>
              <w:top w:val="nil"/>
              <w:left w:val="nil"/>
              <w:bottom w:val="single" w:color="auto" w:sz="4" w:space="0"/>
              <w:right w:val="single" w:color="auto" w:sz="4" w:space="0"/>
            </w:tcBorders>
            <w:shd w:val="clear" w:color="000000" w:fill="FFFFFF"/>
            <w:vAlign w:val="center"/>
          </w:tcPr>
          <w:p w14:paraId="36544175">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7DFA8A73">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330.53</w:t>
            </w:r>
          </w:p>
        </w:tc>
      </w:tr>
      <w:tr w14:paraId="2A5FBE52">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60879302">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4C520DF7">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55966A7E">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612347B8">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其他资本性支出</w:t>
            </w:r>
          </w:p>
        </w:tc>
        <w:tc>
          <w:tcPr>
            <w:tcW w:w="1276" w:type="dxa"/>
            <w:tcBorders>
              <w:top w:val="nil"/>
              <w:left w:val="nil"/>
              <w:bottom w:val="single" w:color="auto" w:sz="4" w:space="0"/>
              <w:right w:val="single" w:color="auto" w:sz="4" w:space="0"/>
            </w:tcBorders>
            <w:shd w:val="clear" w:color="000000" w:fill="FFFFFF"/>
            <w:vAlign w:val="center"/>
          </w:tcPr>
          <w:p w14:paraId="339B560D">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1C4DAB62">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5716.48</w:t>
            </w:r>
          </w:p>
        </w:tc>
      </w:tr>
      <w:tr w14:paraId="06D3E121">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11B838C1">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4F94FBD1">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713F07BA">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4A1AFC52">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其他支出</w:t>
            </w:r>
          </w:p>
        </w:tc>
        <w:tc>
          <w:tcPr>
            <w:tcW w:w="1276" w:type="dxa"/>
            <w:tcBorders>
              <w:top w:val="nil"/>
              <w:left w:val="nil"/>
              <w:bottom w:val="single" w:color="auto" w:sz="4" w:space="0"/>
              <w:right w:val="single" w:color="auto" w:sz="4" w:space="0"/>
            </w:tcBorders>
            <w:shd w:val="clear" w:color="000000" w:fill="FFFFFF"/>
            <w:vAlign w:val="center"/>
          </w:tcPr>
          <w:p w14:paraId="061AEBCE">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575E6BB6">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16AE5A28">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32F2EB51">
            <w:pPr>
              <w:widowControl/>
              <w:spacing w:line="360" w:lineRule="exact"/>
              <w:jc w:val="center"/>
              <w:textAlignment w:val="center"/>
              <w:rPr>
                <w:rFonts w:ascii="Times New Roman" w:hAnsi="Times New Roman" w:eastAsia="仿宋_GB2312"/>
                <w:b/>
                <w:bCs/>
                <w:kern w:val="0"/>
                <w:szCs w:val="21"/>
              </w:rPr>
            </w:pPr>
            <w:r>
              <w:rPr>
                <w:rFonts w:hint="eastAsia" w:ascii="Times New Roman" w:hAnsi="Times New Roman" w:eastAsia="仿宋_GB2312"/>
                <w:b/>
                <w:kern w:val="0"/>
                <w:szCs w:val="21"/>
              </w:rPr>
              <w:t>本年收入合计</w:t>
            </w:r>
          </w:p>
        </w:tc>
        <w:tc>
          <w:tcPr>
            <w:tcW w:w="1413" w:type="dxa"/>
            <w:tcBorders>
              <w:top w:val="nil"/>
              <w:left w:val="nil"/>
              <w:bottom w:val="single" w:color="auto" w:sz="4" w:space="0"/>
              <w:right w:val="single" w:color="auto" w:sz="4" w:space="0"/>
            </w:tcBorders>
            <w:shd w:val="clear" w:color="000000" w:fill="FFFFFF"/>
            <w:vAlign w:val="center"/>
          </w:tcPr>
          <w:p w14:paraId="3B711527">
            <w:pPr>
              <w:widowControl/>
              <w:spacing w:line="360" w:lineRule="exact"/>
              <w:jc w:val="right"/>
              <w:textAlignment w:val="center"/>
              <w:rPr>
                <w:rFonts w:ascii="Times New Roman" w:hAnsi="Times New Roman" w:eastAsia="仿宋_GB2312"/>
                <w:kern w:val="0"/>
                <w:szCs w:val="21"/>
              </w:rPr>
            </w:pPr>
            <w:r>
              <w:rPr>
                <w:rFonts w:ascii="Times New Roman" w:hAnsi="Times New Roman" w:eastAsia="仿宋_GB2312"/>
                <w:kern w:val="0"/>
                <w:szCs w:val="21"/>
              </w:rPr>
              <w:t xml:space="preserve">27221.59 </w:t>
            </w:r>
          </w:p>
        </w:tc>
        <w:tc>
          <w:tcPr>
            <w:tcW w:w="1131" w:type="dxa"/>
            <w:tcBorders>
              <w:top w:val="nil"/>
              <w:left w:val="nil"/>
              <w:bottom w:val="single" w:color="auto" w:sz="4" w:space="0"/>
              <w:right w:val="single" w:color="auto" w:sz="4" w:space="0"/>
            </w:tcBorders>
            <w:shd w:val="clear" w:color="000000" w:fill="FFFFFF"/>
            <w:vAlign w:val="center"/>
          </w:tcPr>
          <w:p w14:paraId="117DBB04">
            <w:pPr>
              <w:widowControl/>
              <w:spacing w:line="360" w:lineRule="exact"/>
              <w:jc w:val="right"/>
              <w:textAlignment w:val="center"/>
              <w:rPr>
                <w:rFonts w:ascii="Times New Roman" w:hAnsi="Times New Roman" w:eastAsia="仿宋_GB2312"/>
                <w:kern w:val="0"/>
                <w:szCs w:val="21"/>
              </w:rPr>
            </w:pPr>
            <w:r>
              <w:rPr>
                <w:rFonts w:ascii="Times New Roman" w:hAnsi="Times New Roman" w:eastAsia="仿宋_GB2312"/>
                <w:kern w:val="0"/>
                <w:szCs w:val="21"/>
              </w:rPr>
              <w:t xml:space="preserve">24810.60 </w:t>
            </w:r>
          </w:p>
        </w:tc>
        <w:tc>
          <w:tcPr>
            <w:tcW w:w="2551" w:type="dxa"/>
            <w:tcBorders>
              <w:top w:val="nil"/>
              <w:left w:val="nil"/>
              <w:bottom w:val="single" w:color="auto" w:sz="4" w:space="0"/>
              <w:right w:val="single" w:color="auto" w:sz="4" w:space="0"/>
            </w:tcBorders>
            <w:shd w:val="clear" w:color="auto" w:fill="FFFFFF"/>
            <w:vAlign w:val="center"/>
          </w:tcPr>
          <w:p w14:paraId="0C0B2D6F">
            <w:pPr>
              <w:widowControl/>
              <w:spacing w:line="360" w:lineRule="exact"/>
              <w:jc w:val="center"/>
              <w:textAlignment w:val="center"/>
              <w:rPr>
                <w:rFonts w:ascii="Times New Roman" w:hAnsi="Times New Roman" w:eastAsia="仿宋_GB2312"/>
                <w:b/>
                <w:bCs/>
                <w:kern w:val="0"/>
                <w:szCs w:val="21"/>
              </w:rPr>
            </w:pPr>
            <w:r>
              <w:rPr>
                <w:rFonts w:hint="eastAsia" w:ascii="Times New Roman" w:hAnsi="Times New Roman" w:eastAsia="仿宋_GB2312"/>
                <w:b/>
                <w:kern w:val="0"/>
                <w:szCs w:val="21"/>
              </w:rPr>
              <w:t>本年支出合计</w:t>
            </w:r>
          </w:p>
        </w:tc>
        <w:tc>
          <w:tcPr>
            <w:tcW w:w="1276" w:type="dxa"/>
            <w:tcBorders>
              <w:top w:val="nil"/>
              <w:left w:val="nil"/>
              <w:bottom w:val="single" w:color="auto" w:sz="4" w:space="0"/>
              <w:right w:val="single" w:color="auto" w:sz="4" w:space="0"/>
            </w:tcBorders>
            <w:shd w:val="clear" w:color="000000" w:fill="FFFFFF"/>
            <w:vAlign w:val="center"/>
          </w:tcPr>
          <w:p w14:paraId="2B35C92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32212.34</w:t>
            </w:r>
          </w:p>
        </w:tc>
        <w:tc>
          <w:tcPr>
            <w:tcW w:w="1134" w:type="dxa"/>
            <w:tcBorders>
              <w:top w:val="nil"/>
              <w:left w:val="nil"/>
              <w:bottom w:val="single" w:color="auto" w:sz="4" w:space="0"/>
              <w:right w:val="single" w:color="auto" w:sz="4" w:space="0"/>
            </w:tcBorders>
            <w:shd w:val="clear" w:color="000000" w:fill="FFFFFF"/>
            <w:vAlign w:val="center"/>
          </w:tcPr>
          <w:p w14:paraId="5B1C7039">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27482.91</w:t>
            </w:r>
          </w:p>
        </w:tc>
      </w:tr>
      <w:tr w14:paraId="1B280F39">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627F2198">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用事业基金弥补收支差额</w:t>
            </w:r>
          </w:p>
        </w:tc>
        <w:tc>
          <w:tcPr>
            <w:tcW w:w="1413" w:type="dxa"/>
            <w:tcBorders>
              <w:top w:val="nil"/>
              <w:left w:val="nil"/>
              <w:bottom w:val="single" w:color="auto" w:sz="4" w:space="0"/>
              <w:right w:val="single" w:color="auto" w:sz="4" w:space="0"/>
            </w:tcBorders>
            <w:shd w:val="clear" w:color="000000" w:fill="FFFFFF"/>
            <w:vAlign w:val="center"/>
          </w:tcPr>
          <w:p w14:paraId="4F209B84">
            <w:pPr>
              <w:spacing w:line="360" w:lineRule="exact"/>
              <w:jc w:val="center"/>
              <w:rPr>
                <w:rFonts w:ascii="Times New Roman" w:hAnsi="Times New Roman" w:eastAsia="仿宋_GB2312"/>
                <w:kern w:val="0"/>
                <w:szCs w:val="21"/>
              </w:rPr>
            </w:pPr>
            <w:r>
              <w:rPr>
                <w:rFonts w:ascii="Times New Roman" w:hAnsi="Times New Roman" w:eastAsia="仿宋_GB2312"/>
                <w:kern w:val="0"/>
                <w:szCs w:val="21"/>
              </w:rPr>
              <w:t>0.00</w:t>
            </w:r>
          </w:p>
        </w:tc>
        <w:tc>
          <w:tcPr>
            <w:tcW w:w="1131" w:type="dxa"/>
            <w:tcBorders>
              <w:top w:val="nil"/>
              <w:left w:val="nil"/>
              <w:bottom w:val="single" w:color="auto" w:sz="4" w:space="0"/>
              <w:right w:val="single" w:color="auto" w:sz="4" w:space="0"/>
            </w:tcBorders>
            <w:shd w:val="clear" w:color="000000" w:fill="FFFFFF"/>
            <w:vAlign w:val="center"/>
          </w:tcPr>
          <w:p w14:paraId="35EA1FC1">
            <w:pPr>
              <w:spacing w:line="360" w:lineRule="exact"/>
              <w:jc w:val="center"/>
              <w:rPr>
                <w:rFonts w:ascii="Times New Roman" w:hAnsi="Times New Roman" w:eastAsia="仿宋_GB2312"/>
                <w:kern w:val="0"/>
                <w:szCs w:val="21"/>
              </w:rPr>
            </w:pPr>
            <w:r>
              <w:rPr>
                <w:rFonts w:ascii="Times New Roman" w:hAnsi="Times New Roman" w:eastAsia="仿宋_GB2312"/>
                <w:kern w:val="0"/>
                <w:szCs w:val="21"/>
              </w:rPr>
              <w:t>42.59</w:t>
            </w:r>
          </w:p>
        </w:tc>
        <w:tc>
          <w:tcPr>
            <w:tcW w:w="2551" w:type="dxa"/>
            <w:tcBorders>
              <w:top w:val="nil"/>
              <w:left w:val="nil"/>
              <w:bottom w:val="single" w:color="auto" w:sz="4" w:space="0"/>
              <w:right w:val="single" w:color="auto" w:sz="4" w:space="0"/>
            </w:tcBorders>
            <w:shd w:val="clear" w:color="auto" w:fill="FFFFFF"/>
            <w:vAlign w:val="center"/>
          </w:tcPr>
          <w:p w14:paraId="4F6F61E3">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结余分配</w:t>
            </w:r>
          </w:p>
        </w:tc>
        <w:tc>
          <w:tcPr>
            <w:tcW w:w="1276" w:type="dxa"/>
            <w:tcBorders>
              <w:top w:val="nil"/>
              <w:left w:val="nil"/>
              <w:bottom w:val="single" w:color="auto" w:sz="4" w:space="0"/>
              <w:right w:val="single" w:color="auto" w:sz="4" w:space="0"/>
            </w:tcBorders>
            <w:shd w:val="clear" w:color="000000" w:fill="FFFFFF"/>
            <w:vAlign w:val="center"/>
          </w:tcPr>
          <w:p w14:paraId="22C8D91C">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599FFEAB">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10.13</w:t>
            </w:r>
          </w:p>
        </w:tc>
      </w:tr>
      <w:tr w14:paraId="10347AD0">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714C7742">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年初结转和结余</w:t>
            </w:r>
          </w:p>
        </w:tc>
        <w:tc>
          <w:tcPr>
            <w:tcW w:w="1413" w:type="dxa"/>
            <w:tcBorders>
              <w:top w:val="nil"/>
              <w:left w:val="nil"/>
              <w:bottom w:val="single" w:color="auto" w:sz="4" w:space="0"/>
              <w:right w:val="single" w:color="auto" w:sz="4" w:space="0"/>
            </w:tcBorders>
            <w:shd w:val="clear" w:color="000000" w:fill="FFFFFF"/>
            <w:vAlign w:val="center"/>
          </w:tcPr>
          <w:p w14:paraId="7005092F">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19757.66</w:t>
            </w:r>
          </w:p>
        </w:tc>
        <w:tc>
          <w:tcPr>
            <w:tcW w:w="1131" w:type="dxa"/>
            <w:tcBorders>
              <w:top w:val="nil"/>
              <w:left w:val="nil"/>
              <w:bottom w:val="single" w:color="auto" w:sz="4" w:space="0"/>
              <w:right w:val="single" w:color="auto" w:sz="4" w:space="0"/>
            </w:tcBorders>
            <w:shd w:val="clear" w:color="000000" w:fill="FFFFFF"/>
            <w:vAlign w:val="center"/>
          </w:tcPr>
          <w:p w14:paraId="10294A79">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22400.36</w:t>
            </w:r>
          </w:p>
        </w:tc>
        <w:tc>
          <w:tcPr>
            <w:tcW w:w="2551" w:type="dxa"/>
            <w:tcBorders>
              <w:top w:val="nil"/>
              <w:left w:val="nil"/>
              <w:bottom w:val="single" w:color="auto" w:sz="4" w:space="0"/>
              <w:right w:val="single" w:color="auto" w:sz="4" w:space="0"/>
            </w:tcBorders>
            <w:shd w:val="clear" w:color="auto" w:fill="FFFFFF"/>
            <w:vAlign w:val="center"/>
          </w:tcPr>
          <w:p w14:paraId="22A71A4F">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交纳所得税</w:t>
            </w:r>
          </w:p>
        </w:tc>
        <w:tc>
          <w:tcPr>
            <w:tcW w:w="1276" w:type="dxa"/>
            <w:tcBorders>
              <w:top w:val="nil"/>
              <w:left w:val="nil"/>
              <w:bottom w:val="single" w:color="auto" w:sz="4" w:space="0"/>
              <w:right w:val="single" w:color="auto" w:sz="4" w:space="0"/>
            </w:tcBorders>
            <w:shd w:val="clear" w:color="000000" w:fill="FFFFFF"/>
            <w:vAlign w:val="center"/>
          </w:tcPr>
          <w:p w14:paraId="241C2910">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1C37268A">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2D3F10D3">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1ACE4AE3">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基本支出结转</w:t>
            </w:r>
          </w:p>
        </w:tc>
        <w:tc>
          <w:tcPr>
            <w:tcW w:w="1413" w:type="dxa"/>
            <w:tcBorders>
              <w:top w:val="nil"/>
              <w:left w:val="nil"/>
              <w:bottom w:val="single" w:color="auto" w:sz="4" w:space="0"/>
              <w:right w:val="single" w:color="auto" w:sz="4" w:space="0"/>
            </w:tcBorders>
            <w:shd w:val="clear" w:color="auto" w:fill="FFFFFF"/>
            <w:vAlign w:val="center"/>
          </w:tcPr>
          <w:p w14:paraId="584B18EB">
            <w:pPr>
              <w:spacing w:line="36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131" w:type="dxa"/>
            <w:tcBorders>
              <w:top w:val="nil"/>
              <w:left w:val="nil"/>
              <w:bottom w:val="single" w:color="auto" w:sz="4" w:space="0"/>
              <w:right w:val="single" w:color="auto" w:sz="4" w:space="0"/>
            </w:tcBorders>
            <w:shd w:val="clear" w:color="000000" w:fill="FFFFFF"/>
            <w:vAlign w:val="center"/>
          </w:tcPr>
          <w:p w14:paraId="4B6C4A19">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524.79</w:t>
            </w:r>
          </w:p>
        </w:tc>
        <w:tc>
          <w:tcPr>
            <w:tcW w:w="2551" w:type="dxa"/>
            <w:tcBorders>
              <w:top w:val="nil"/>
              <w:left w:val="nil"/>
              <w:bottom w:val="single" w:color="auto" w:sz="4" w:space="0"/>
              <w:right w:val="single" w:color="auto" w:sz="4" w:space="0"/>
            </w:tcBorders>
            <w:shd w:val="clear" w:color="auto" w:fill="FFFFFF"/>
            <w:vAlign w:val="center"/>
          </w:tcPr>
          <w:p w14:paraId="62EAD1D0">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提取职工福利基金</w:t>
            </w:r>
          </w:p>
        </w:tc>
        <w:tc>
          <w:tcPr>
            <w:tcW w:w="1276" w:type="dxa"/>
            <w:tcBorders>
              <w:top w:val="nil"/>
              <w:left w:val="nil"/>
              <w:bottom w:val="single" w:color="auto" w:sz="4" w:space="0"/>
              <w:right w:val="single" w:color="auto" w:sz="4" w:space="0"/>
            </w:tcBorders>
            <w:shd w:val="clear" w:color="000000" w:fill="FFFFFF"/>
            <w:vAlign w:val="center"/>
          </w:tcPr>
          <w:p w14:paraId="5036B2FD">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28807CF5">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18E77707">
        <w:tblPrEx>
          <w:tblCellMar>
            <w:top w:w="0" w:type="dxa"/>
            <w:left w:w="108" w:type="dxa"/>
            <w:bottom w:w="0" w:type="dxa"/>
            <w:right w:w="108" w:type="dxa"/>
          </w:tblCellMar>
        </w:tblPrEx>
        <w:trPr>
          <w:trHeight w:val="645"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21AAF998">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项目支出结转和结余</w:t>
            </w:r>
          </w:p>
        </w:tc>
        <w:tc>
          <w:tcPr>
            <w:tcW w:w="1413" w:type="dxa"/>
            <w:tcBorders>
              <w:top w:val="nil"/>
              <w:left w:val="nil"/>
              <w:bottom w:val="single" w:color="auto" w:sz="4" w:space="0"/>
              <w:right w:val="single" w:color="auto" w:sz="4" w:space="0"/>
            </w:tcBorders>
            <w:shd w:val="clear" w:color="auto" w:fill="FFFFFF"/>
            <w:vAlign w:val="center"/>
          </w:tcPr>
          <w:p w14:paraId="6EB7F96A">
            <w:pPr>
              <w:spacing w:line="36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131" w:type="dxa"/>
            <w:tcBorders>
              <w:top w:val="nil"/>
              <w:left w:val="nil"/>
              <w:bottom w:val="single" w:color="auto" w:sz="4" w:space="0"/>
              <w:right w:val="single" w:color="auto" w:sz="4" w:space="0"/>
            </w:tcBorders>
            <w:shd w:val="clear" w:color="000000" w:fill="FFFFFF"/>
            <w:vAlign w:val="center"/>
          </w:tcPr>
          <w:p w14:paraId="232AF1AA">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21875.57</w:t>
            </w:r>
          </w:p>
        </w:tc>
        <w:tc>
          <w:tcPr>
            <w:tcW w:w="2551" w:type="dxa"/>
            <w:tcBorders>
              <w:top w:val="nil"/>
              <w:left w:val="nil"/>
              <w:bottom w:val="single" w:color="auto" w:sz="4" w:space="0"/>
              <w:right w:val="single" w:color="auto" w:sz="4" w:space="0"/>
            </w:tcBorders>
            <w:shd w:val="clear" w:color="auto" w:fill="FFFFFF"/>
            <w:vAlign w:val="center"/>
          </w:tcPr>
          <w:p w14:paraId="76C0AB8C">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转入事业基金</w:t>
            </w:r>
          </w:p>
        </w:tc>
        <w:tc>
          <w:tcPr>
            <w:tcW w:w="1276" w:type="dxa"/>
            <w:tcBorders>
              <w:top w:val="nil"/>
              <w:left w:val="nil"/>
              <w:bottom w:val="single" w:color="auto" w:sz="4" w:space="0"/>
              <w:right w:val="single" w:color="auto" w:sz="4" w:space="0"/>
            </w:tcBorders>
            <w:shd w:val="clear" w:color="000000" w:fill="FFFFFF"/>
            <w:vAlign w:val="center"/>
          </w:tcPr>
          <w:p w14:paraId="3A8C29AE">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411B01C3">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10.13</w:t>
            </w:r>
          </w:p>
        </w:tc>
      </w:tr>
      <w:tr w14:paraId="4C49B0C7">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2770FC70">
            <w:pPr>
              <w:widowControl/>
              <w:spacing w:line="36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经营结余</w:t>
            </w:r>
          </w:p>
        </w:tc>
        <w:tc>
          <w:tcPr>
            <w:tcW w:w="1413" w:type="dxa"/>
            <w:tcBorders>
              <w:top w:val="nil"/>
              <w:left w:val="nil"/>
              <w:bottom w:val="single" w:color="auto" w:sz="4" w:space="0"/>
              <w:right w:val="single" w:color="auto" w:sz="4" w:space="0"/>
            </w:tcBorders>
            <w:shd w:val="clear" w:color="auto" w:fill="FFFFFF"/>
            <w:vAlign w:val="center"/>
          </w:tcPr>
          <w:p w14:paraId="78137257">
            <w:pPr>
              <w:spacing w:line="36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131" w:type="dxa"/>
            <w:tcBorders>
              <w:top w:val="nil"/>
              <w:left w:val="nil"/>
              <w:bottom w:val="single" w:color="auto" w:sz="4" w:space="0"/>
              <w:right w:val="single" w:color="auto" w:sz="4" w:space="0"/>
            </w:tcBorders>
            <w:shd w:val="clear" w:color="000000" w:fill="FFFFFF"/>
            <w:vAlign w:val="center"/>
          </w:tcPr>
          <w:p w14:paraId="7F3AF679">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2551" w:type="dxa"/>
            <w:tcBorders>
              <w:top w:val="nil"/>
              <w:left w:val="nil"/>
              <w:bottom w:val="single" w:color="auto" w:sz="4" w:space="0"/>
              <w:right w:val="single" w:color="auto" w:sz="4" w:space="0"/>
            </w:tcBorders>
            <w:shd w:val="clear" w:color="auto" w:fill="FFFFFF"/>
            <w:vAlign w:val="center"/>
          </w:tcPr>
          <w:p w14:paraId="7AFB10F5">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其他</w:t>
            </w:r>
          </w:p>
        </w:tc>
        <w:tc>
          <w:tcPr>
            <w:tcW w:w="1276" w:type="dxa"/>
            <w:tcBorders>
              <w:top w:val="nil"/>
              <w:left w:val="nil"/>
              <w:bottom w:val="single" w:color="auto" w:sz="4" w:space="0"/>
              <w:right w:val="single" w:color="auto" w:sz="4" w:space="0"/>
            </w:tcBorders>
            <w:shd w:val="clear" w:color="000000" w:fill="FFFFFF"/>
            <w:vAlign w:val="center"/>
          </w:tcPr>
          <w:p w14:paraId="2794338B">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47863E12">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66D4E635">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50FB7956">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22EE189F">
            <w:pPr>
              <w:spacing w:line="360" w:lineRule="exact"/>
              <w:jc w:val="center"/>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09D67622">
            <w:pPr>
              <w:spacing w:line="360" w:lineRule="exact"/>
              <w:jc w:val="center"/>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65495FE1">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年末结转和结余</w:t>
            </w:r>
          </w:p>
        </w:tc>
        <w:tc>
          <w:tcPr>
            <w:tcW w:w="1276" w:type="dxa"/>
            <w:tcBorders>
              <w:top w:val="nil"/>
              <w:left w:val="nil"/>
              <w:bottom w:val="single" w:color="auto" w:sz="4" w:space="0"/>
              <w:right w:val="single" w:color="auto" w:sz="4" w:space="0"/>
            </w:tcBorders>
            <w:shd w:val="clear" w:color="000000" w:fill="FFFFFF"/>
            <w:vAlign w:val="center"/>
          </w:tcPr>
          <w:p w14:paraId="7251BABD">
            <w:pPr>
              <w:widowControl/>
              <w:spacing w:line="360" w:lineRule="exact"/>
              <w:jc w:val="right"/>
              <w:textAlignment w:val="center"/>
              <w:rPr>
                <w:rFonts w:ascii="Times New Roman" w:hAnsi="Times New Roman" w:eastAsia="仿宋_GB2312"/>
                <w:kern w:val="0"/>
                <w:szCs w:val="21"/>
              </w:rPr>
            </w:pPr>
            <w:r>
              <w:rPr>
                <w:rFonts w:ascii="Times New Roman" w:hAnsi="Times New Roman" w:eastAsia="仿宋_GB2312"/>
                <w:kern w:val="0"/>
                <w:szCs w:val="21"/>
              </w:rPr>
              <w:t xml:space="preserve">14766.91 </w:t>
            </w:r>
          </w:p>
        </w:tc>
        <w:tc>
          <w:tcPr>
            <w:tcW w:w="1134" w:type="dxa"/>
            <w:tcBorders>
              <w:top w:val="nil"/>
              <w:left w:val="nil"/>
              <w:bottom w:val="single" w:color="auto" w:sz="4" w:space="0"/>
              <w:right w:val="single" w:color="auto" w:sz="4" w:space="0"/>
            </w:tcBorders>
            <w:shd w:val="clear" w:color="000000" w:fill="FFFFFF"/>
            <w:vAlign w:val="center"/>
          </w:tcPr>
          <w:p w14:paraId="169DD574">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19760.51</w:t>
            </w:r>
          </w:p>
        </w:tc>
      </w:tr>
      <w:tr w14:paraId="366EC6C5">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792F481E">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39B8A4FF">
            <w:pPr>
              <w:spacing w:line="360" w:lineRule="exact"/>
              <w:jc w:val="center"/>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19AB0F05">
            <w:pPr>
              <w:spacing w:line="360" w:lineRule="exact"/>
              <w:jc w:val="center"/>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72E897F8">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基本支出结转</w:t>
            </w:r>
          </w:p>
        </w:tc>
        <w:tc>
          <w:tcPr>
            <w:tcW w:w="1276" w:type="dxa"/>
            <w:tcBorders>
              <w:top w:val="nil"/>
              <w:left w:val="nil"/>
              <w:bottom w:val="single" w:color="auto" w:sz="4" w:space="0"/>
              <w:right w:val="single" w:color="auto" w:sz="4" w:space="0"/>
            </w:tcBorders>
            <w:shd w:val="clear" w:color="000000" w:fill="FFFFFF"/>
            <w:vAlign w:val="center"/>
          </w:tcPr>
          <w:p w14:paraId="4A4E49A4">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64616911">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1071.71</w:t>
            </w:r>
          </w:p>
        </w:tc>
      </w:tr>
      <w:tr w14:paraId="7192AA87">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51AA0285">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784A27E0">
            <w:pPr>
              <w:spacing w:line="360" w:lineRule="exact"/>
              <w:jc w:val="center"/>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22F8273A">
            <w:pPr>
              <w:spacing w:line="360" w:lineRule="exact"/>
              <w:jc w:val="center"/>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46D34284">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项目支出结转和结余</w:t>
            </w:r>
          </w:p>
        </w:tc>
        <w:tc>
          <w:tcPr>
            <w:tcW w:w="1276" w:type="dxa"/>
            <w:tcBorders>
              <w:top w:val="nil"/>
              <w:left w:val="nil"/>
              <w:bottom w:val="single" w:color="auto" w:sz="4" w:space="0"/>
              <w:right w:val="single" w:color="auto" w:sz="4" w:space="0"/>
            </w:tcBorders>
            <w:shd w:val="clear" w:color="000000" w:fill="FFFFFF"/>
            <w:vAlign w:val="center"/>
          </w:tcPr>
          <w:p w14:paraId="796D055F">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6C481EE0">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18716.48</w:t>
            </w:r>
          </w:p>
        </w:tc>
      </w:tr>
      <w:tr w14:paraId="1ACD501E">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43BBE66D">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026D5E72">
            <w:pPr>
              <w:spacing w:line="360" w:lineRule="exact"/>
              <w:jc w:val="center"/>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12F3F87C">
            <w:pPr>
              <w:spacing w:line="360" w:lineRule="exact"/>
              <w:jc w:val="center"/>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3AD71DAA">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经营结余</w:t>
            </w:r>
          </w:p>
        </w:tc>
        <w:tc>
          <w:tcPr>
            <w:tcW w:w="1276" w:type="dxa"/>
            <w:tcBorders>
              <w:top w:val="nil"/>
              <w:left w:val="nil"/>
              <w:bottom w:val="single" w:color="auto" w:sz="4" w:space="0"/>
              <w:right w:val="single" w:color="auto" w:sz="4" w:space="0"/>
            </w:tcBorders>
            <w:shd w:val="clear" w:color="000000" w:fill="FFFFFF"/>
            <w:vAlign w:val="center"/>
          </w:tcPr>
          <w:p w14:paraId="3EF60E90">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6B530A92">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3B84DE26">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00E01773">
            <w:pPr>
              <w:widowControl/>
              <w:spacing w:line="360" w:lineRule="exact"/>
              <w:jc w:val="center"/>
              <w:textAlignment w:val="center"/>
              <w:rPr>
                <w:rFonts w:ascii="Times New Roman" w:hAnsi="Times New Roman" w:eastAsia="仿宋_GB2312"/>
                <w:b/>
                <w:bCs/>
                <w:kern w:val="0"/>
                <w:szCs w:val="21"/>
              </w:rPr>
            </w:pPr>
            <w:r>
              <w:rPr>
                <w:rFonts w:hint="eastAsia" w:ascii="Times New Roman" w:hAnsi="Times New Roman" w:eastAsia="仿宋_GB2312"/>
                <w:b/>
                <w:kern w:val="0"/>
                <w:szCs w:val="21"/>
              </w:rPr>
              <w:t>总计</w:t>
            </w:r>
          </w:p>
        </w:tc>
        <w:tc>
          <w:tcPr>
            <w:tcW w:w="1413" w:type="dxa"/>
            <w:tcBorders>
              <w:top w:val="nil"/>
              <w:left w:val="nil"/>
              <w:bottom w:val="single" w:color="auto" w:sz="4" w:space="0"/>
              <w:right w:val="single" w:color="auto" w:sz="4" w:space="0"/>
            </w:tcBorders>
            <w:shd w:val="clear" w:color="000000" w:fill="FFFFFF"/>
            <w:vAlign w:val="center"/>
          </w:tcPr>
          <w:p w14:paraId="3A82603C">
            <w:pPr>
              <w:widowControl/>
              <w:spacing w:line="360" w:lineRule="exact"/>
              <w:jc w:val="right"/>
              <w:textAlignment w:val="center"/>
              <w:rPr>
                <w:rFonts w:ascii="Times New Roman" w:hAnsi="Times New Roman" w:eastAsia="仿宋_GB2312"/>
                <w:kern w:val="0"/>
                <w:szCs w:val="21"/>
              </w:rPr>
            </w:pPr>
            <w:r>
              <w:rPr>
                <w:rFonts w:ascii="Times New Roman" w:hAnsi="Times New Roman" w:eastAsia="仿宋_GB2312"/>
                <w:kern w:val="0"/>
                <w:szCs w:val="21"/>
              </w:rPr>
              <w:t xml:space="preserve">46979.25 </w:t>
            </w:r>
          </w:p>
        </w:tc>
        <w:tc>
          <w:tcPr>
            <w:tcW w:w="1131" w:type="dxa"/>
            <w:tcBorders>
              <w:top w:val="nil"/>
              <w:left w:val="nil"/>
              <w:bottom w:val="single" w:color="auto" w:sz="4" w:space="0"/>
              <w:right w:val="single" w:color="auto" w:sz="4" w:space="0"/>
            </w:tcBorders>
            <w:shd w:val="clear" w:color="000000" w:fill="FFFFFF"/>
            <w:vAlign w:val="center"/>
          </w:tcPr>
          <w:p w14:paraId="1C1B31AB">
            <w:pPr>
              <w:widowControl/>
              <w:spacing w:line="360" w:lineRule="exact"/>
              <w:jc w:val="right"/>
              <w:textAlignment w:val="center"/>
              <w:rPr>
                <w:rFonts w:ascii="Times New Roman" w:hAnsi="Times New Roman" w:eastAsia="仿宋_GB2312"/>
                <w:kern w:val="0"/>
                <w:szCs w:val="21"/>
              </w:rPr>
            </w:pPr>
            <w:r>
              <w:rPr>
                <w:rFonts w:ascii="Times New Roman" w:hAnsi="Times New Roman" w:eastAsia="仿宋_GB2312"/>
                <w:kern w:val="0"/>
                <w:szCs w:val="21"/>
              </w:rPr>
              <w:t xml:space="preserve">47253.55 </w:t>
            </w:r>
          </w:p>
        </w:tc>
        <w:tc>
          <w:tcPr>
            <w:tcW w:w="2551" w:type="dxa"/>
            <w:tcBorders>
              <w:top w:val="nil"/>
              <w:left w:val="nil"/>
              <w:bottom w:val="single" w:color="auto" w:sz="4" w:space="0"/>
              <w:right w:val="single" w:color="auto" w:sz="4" w:space="0"/>
            </w:tcBorders>
            <w:shd w:val="clear" w:color="auto" w:fill="FFFFFF"/>
            <w:vAlign w:val="center"/>
          </w:tcPr>
          <w:p w14:paraId="6BEB9030">
            <w:pPr>
              <w:widowControl/>
              <w:spacing w:line="360" w:lineRule="exact"/>
              <w:jc w:val="center"/>
              <w:textAlignment w:val="center"/>
              <w:rPr>
                <w:rFonts w:ascii="Times New Roman" w:hAnsi="Times New Roman" w:eastAsia="仿宋_GB2312"/>
                <w:b/>
                <w:bCs/>
                <w:kern w:val="0"/>
                <w:szCs w:val="21"/>
              </w:rPr>
            </w:pPr>
            <w:r>
              <w:rPr>
                <w:rFonts w:hint="eastAsia" w:ascii="Times New Roman" w:hAnsi="Times New Roman" w:eastAsia="仿宋_GB2312"/>
                <w:b/>
                <w:kern w:val="0"/>
                <w:szCs w:val="21"/>
              </w:rPr>
              <w:t>总计</w:t>
            </w:r>
          </w:p>
        </w:tc>
        <w:tc>
          <w:tcPr>
            <w:tcW w:w="1276" w:type="dxa"/>
            <w:tcBorders>
              <w:top w:val="nil"/>
              <w:left w:val="nil"/>
              <w:bottom w:val="single" w:color="auto" w:sz="4" w:space="0"/>
              <w:right w:val="single" w:color="auto" w:sz="4" w:space="0"/>
            </w:tcBorders>
            <w:shd w:val="clear" w:color="000000" w:fill="FFFFFF"/>
            <w:vAlign w:val="center"/>
          </w:tcPr>
          <w:p w14:paraId="17CB38A7">
            <w:pPr>
              <w:widowControl/>
              <w:spacing w:line="360" w:lineRule="exact"/>
              <w:jc w:val="right"/>
              <w:textAlignment w:val="center"/>
              <w:rPr>
                <w:rFonts w:ascii="Times New Roman" w:hAnsi="Times New Roman" w:eastAsia="仿宋_GB2312"/>
                <w:kern w:val="0"/>
                <w:szCs w:val="21"/>
              </w:rPr>
            </w:pPr>
            <w:r>
              <w:rPr>
                <w:rFonts w:ascii="Times New Roman" w:hAnsi="Times New Roman" w:eastAsia="仿宋_GB2312"/>
                <w:kern w:val="0"/>
                <w:szCs w:val="21"/>
              </w:rPr>
              <w:t xml:space="preserve">46979.25 </w:t>
            </w:r>
          </w:p>
        </w:tc>
        <w:tc>
          <w:tcPr>
            <w:tcW w:w="1134" w:type="dxa"/>
            <w:tcBorders>
              <w:top w:val="nil"/>
              <w:left w:val="nil"/>
              <w:bottom w:val="single" w:color="auto" w:sz="4" w:space="0"/>
              <w:right w:val="single" w:color="auto" w:sz="4" w:space="0"/>
            </w:tcBorders>
            <w:shd w:val="clear" w:color="000000" w:fill="FFFFFF"/>
            <w:vAlign w:val="center"/>
          </w:tcPr>
          <w:p w14:paraId="420426F6">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47253.55</w:t>
            </w:r>
          </w:p>
        </w:tc>
      </w:tr>
    </w:tbl>
    <w:p w14:paraId="602A9C01">
      <w:pPr>
        <w:shd w:val="clear" w:color="auto" w:fill="FFFFFF"/>
        <w:ind w:firstLine="640" w:firstLineChars="200"/>
        <w:rPr>
          <w:rFonts w:ascii="Times New Roman" w:hAnsi="Times New Roman" w:eastAsia="仿宋_GB2312"/>
          <w:b/>
          <w:sz w:val="32"/>
          <w:szCs w:val="32"/>
        </w:rPr>
      </w:pPr>
    </w:p>
    <w:p w14:paraId="61A0B813">
      <w:pPr>
        <w:shd w:val="clear" w:color="auto" w:fill="FFFFFF"/>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（三）</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经费情况</w:t>
      </w:r>
    </w:p>
    <w:p w14:paraId="37C535E8">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b/>
          <w:sz w:val="32"/>
          <w:szCs w:val="32"/>
        </w:rPr>
        <w:t xml:space="preserve"> </w:t>
      </w:r>
      <w:r>
        <w:rPr>
          <w:rFonts w:hint="eastAsia" w:ascii="Times New Roman" w:hAnsi="Times New Roman" w:eastAsia="仿宋_GB2312"/>
          <w:sz w:val="32"/>
          <w:szCs w:val="32"/>
        </w:rPr>
        <w:t>我局贯彻落实中央厉行节约的有关规定，严格执行《党政机关厉行节约反对浪费条例》和《湖南省党政机关公务接待管理办法》，压缩了公务接待费用，完成了公务用车改革，减少了部分公务车车辆。</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经费预算支出较</w:t>
      </w:r>
      <w:r>
        <w:rPr>
          <w:rFonts w:ascii="Times New Roman" w:hAnsi="Times New Roman" w:eastAsia="仿宋_GB2312"/>
          <w:sz w:val="32"/>
          <w:szCs w:val="32"/>
        </w:rPr>
        <w:t>2015</w:t>
      </w:r>
      <w:r>
        <w:rPr>
          <w:rFonts w:hint="eastAsia" w:ascii="Times New Roman" w:hAnsi="Times New Roman" w:eastAsia="仿宋_GB2312"/>
          <w:sz w:val="32"/>
          <w:szCs w:val="32"/>
        </w:rPr>
        <w:t>年减少</w:t>
      </w:r>
      <w:r>
        <w:rPr>
          <w:rFonts w:ascii="Times New Roman" w:hAnsi="Times New Roman" w:eastAsia="仿宋_GB2312"/>
          <w:sz w:val="32"/>
          <w:szCs w:val="32"/>
        </w:rPr>
        <w:t>154.11</w:t>
      </w:r>
      <w:r>
        <w:rPr>
          <w:rFonts w:hint="eastAsia" w:ascii="Times New Roman" w:hAnsi="Times New Roman" w:eastAsia="仿宋_GB2312"/>
          <w:sz w:val="32"/>
          <w:szCs w:val="32"/>
        </w:rPr>
        <w:t>万元。</w:t>
      </w:r>
    </w:p>
    <w:p w14:paraId="5F2BE0CB">
      <w:pPr>
        <w:snapToGrid w:val="0"/>
        <w:ind w:firstLine="640" w:firstLineChars="200"/>
        <w:jc w:val="center"/>
        <w:rPr>
          <w:rFonts w:ascii="Times New Roman" w:hAnsi="Times New Roman" w:eastAsia="仿宋_GB2312"/>
          <w:szCs w:val="21"/>
        </w:rPr>
      </w:pPr>
      <w:r>
        <w:rPr>
          <w:rFonts w:ascii="Times New Roman" w:hAnsi="Times New Roman" w:eastAsia="仿宋_GB2312"/>
          <w:sz w:val="32"/>
          <w:szCs w:val="32"/>
        </w:rPr>
        <w:t xml:space="preserve">        </w:t>
      </w:r>
    </w:p>
    <w:p w14:paraId="6567B924">
      <w:pPr>
        <w:snapToGrid w:val="0"/>
        <w:ind w:firstLine="600" w:firstLineChars="200"/>
        <w:jc w:val="center"/>
        <w:rPr>
          <w:rFonts w:ascii="Times New Roman" w:hAnsi="Times New Roman" w:eastAsia="仿宋_GB2312"/>
          <w:b/>
          <w:sz w:val="30"/>
          <w:szCs w:val="30"/>
          <w:highlight w:val="lightGray"/>
        </w:rPr>
      </w:pPr>
      <w:r>
        <w:rPr>
          <w:rFonts w:ascii="Times New Roman" w:hAnsi="Times New Roman" w:eastAsia="仿宋_GB2312"/>
          <w:b/>
          <w:sz w:val="30"/>
          <w:szCs w:val="30"/>
        </w:rPr>
        <w:t>2016</w:t>
      </w:r>
      <w:r>
        <w:rPr>
          <w:rFonts w:hint="eastAsia" w:ascii="Times New Roman" w:hAnsi="Times New Roman" w:eastAsia="仿宋_GB2312"/>
          <w:b/>
          <w:sz w:val="30"/>
          <w:szCs w:val="30"/>
        </w:rPr>
        <w:t>年三公经费使用情况</w:t>
      </w:r>
      <w:r>
        <w:rPr>
          <w:rFonts w:ascii="Times New Roman" w:hAnsi="Times New Roman" w:eastAsia="仿宋_GB2312"/>
          <w:b/>
          <w:sz w:val="30"/>
          <w:szCs w:val="30"/>
        </w:rPr>
        <w:t xml:space="preserve">          </w:t>
      </w:r>
      <w:r>
        <w:rPr>
          <w:rFonts w:hint="eastAsia" w:ascii="Times New Roman" w:hAnsi="Times New Roman" w:eastAsia="仿宋_GB2312"/>
          <w:b/>
          <w:sz w:val="30"/>
          <w:szCs w:val="30"/>
        </w:rPr>
        <w:t>单位：万元</w:t>
      </w:r>
    </w:p>
    <w:tbl>
      <w:tblPr>
        <w:tblStyle w:val="9"/>
        <w:tblW w:w="8921" w:type="dxa"/>
        <w:jc w:val="center"/>
        <w:tblLayout w:type="fixed"/>
        <w:tblCellMar>
          <w:top w:w="0" w:type="dxa"/>
          <w:left w:w="108" w:type="dxa"/>
          <w:bottom w:w="0" w:type="dxa"/>
          <w:right w:w="108" w:type="dxa"/>
        </w:tblCellMar>
      </w:tblPr>
      <w:tblGrid>
        <w:gridCol w:w="2677"/>
        <w:gridCol w:w="1424"/>
        <w:gridCol w:w="1418"/>
        <w:gridCol w:w="1665"/>
        <w:gridCol w:w="1737"/>
      </w:tblGrid>
      <w:tr w14:paraId="217C9790">
        <w:tblPrEx>
          <w:tblCellMar>
            <w:top w:w="0" w:type="dxa"/>
            <w:left w:w="108" w:type="dxa"/>
            <w:bottom w:w="0" w:type="dxa"/>
            <w:right w:w="108" w:type="dxa"/>
          </w:tblCellMar>
        </w:tblPrEx>
        <w:trPr>
          <w:cantSplit/>
          <w:trHeight w:val="420" w:hRule="atLeast"/>
          <w:jc w:val="center"/>
        </w:trPr>
        <w:tc>
          <w:tcPr>
            <w:tcW w:w="2677" w:type="dxa"/>
            <w:vMerge w:val="restart"/>
            <w:tcBorders>
              <w:top w:val="single" w:color="000000" w:sz="4" w:space="0"/>
              <w:left w:val="single" w:color="000000" w:sz="4" w:space="0"/>
              <w:bottom w:val="single" w:color="000000" w:sz="4" w:space="0"/>
              <w:right w:val="single" w:color="000000" w:sz="4" w:space="0"/>
            </w:tcBorders>
            <w:vAlign w:val="center"/>
          </w:tcPr>
          <w:p w14:paraId="32CE01BC">
            <w:pPr>
              <w:jc w:val="center"/>
              <w:rPr>
                <w:rFonts w:ascii="Times New Roman" w:hAnsi="Times New Roman" w:eastAsia="仿宋_GB2312"/>
                <w:sz w:val="28"/>
                <w:szCs w:val="28"/>
              </w:rPr>
            </w:pPr>
            <w:r>
              <w:rPr>
                <w:rFonts w:hint="eastAsia" w:ascii="Times New Roman" w:hAnsi="Times New Roman" w:eastAsia="仿宋_GB2312"/>
                <w:sz w:val="28"/>
                <w:szCs w:val="28"/>
              </w:rPr>
              <w:t>项目</w:t>
            </w:r>
          </w:p>
        </w:tc>
        <w:tc>
          <w:tcPr>
            <w:tcW w:w="1424" w:type="dxa"/>
            <w:vMerge w:val="restart"/>
            <w:tcBorders>
              <w:top w:val="single" w:color="000000" w:sz="4" w:space="0"/>
              <w:left w:val="single" w:color="000000" w:sz="4" w:space="0"/>
              <w:bottom w:val="single" w:color="000000" w:sz="4" w:space="0"/>
              <w:right w:val="single" w:color="000000" w:sz="4" w:space="0"/>
            </w:tcBorders>
            <w:vAlign w:val="center"/>
          </w:tcPr>
          <w:p w14:paraId="79735A4F">
            <w:pPr>
              <w:jc w:val="center"/>
              <w:rPr>
                <w:rFonts w:ascii="Times New Roman" w:hAnsi="Times New Roman" w:eastAsia="仿宋_GB2312"/>
                <w:sz w:val="28"/>
                <w:szCs w:val="28"/>
              </w:rPr>
            </w:pPr>
            <w:r>
              <w:rPr>
                <w:rFonts w:hint="eastAsia" w:ascii="Times New Roman" w:hAnsi="Times New Roman" w:eastAsia="仿宋_GB2312"/>
                <w:sz w:val="28"/>
                <w:szCs w:val="28"/>
              </w:rPr>
              <w:t>年初预算</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14:paraId="0C07D163">
            <w:pPr>
              <w:jc w:val="center"/>
              <w:rPr>
                <w:rFonts w:ascii="Times New Roman" w:hAnsi="Times New Roman" w:eastAsia="仿宋_GB2312"/>
                <w:sz w:val="28"/>
                <w:szCs w:val="28"/>
              </w:rPr>
            </w:pPr>
            <w:r>
              <w:rPr>
                <w:rFonts w:hint="eastAsia" w:ascii="Times New Roman" w:hAnsi="Times New Roman" w:eastAsia="仿宋_GB2312"/>
                <w:sz w:val="28"/>
                <w:szCs w:val="28"/>
              </w:rPr>
              <w:t>决算支出</w:t>
            </w:r>
          </w:p>
        </w:tc>
        <w:tc>
          <w:tcPr>
            <w:tcW w:w="3402" w:type="dxa"/>
            <w:gridSpan w:val="2"/>
            <w:tcBorders>
              <w:top w:val="single" w:color="000000" w:sz="4" w:space="0"/>
              <w:left w:val="nil"/>
              <w:bottom w:val="single" w:color="000000" w:sz="4" w:space="0"/>
              <w:right w:val="single" w:color="000000" w:sz="4" w:space="0"/>
            </w:tcBorders>
            <w:vAlign w:val="center"/>
          </w:tcPr>
          <w:p w14:paraId="052F610F">
            <w:pPr>
              <w:jc w:val="center"/>
              <w:rPr>
                <w:rFonts w:ascii="Times New Roman" w:hAnsi="Times New Roman" w:eastAsia="仿宋_GB2312"/>
                <w:sz w:val="28"/>
                <w:szCs w:val="28"/>
              </w:rPr>
            </w:pPr>
            <w:r>
              <w:rPr>
                <w:rFonts w:hint="eastAsia" w:ascii="Times New Roman" w:hAnsi="Times New Roman" w:eastAsia="仿宋_GB2312"/>
                <w:sz w:val="28"/>
                <w:szCs w:val="28"/>
              </w:rPr>
              <w:t>超预算（负数为节约）</w:t>
            </w:r>
          </w:p>
        </w:tc>
      </w:tr>
      <w:tr w14:paraId="097C03B9">
        <w:tblPrEx>
          <w:tblCellMar>
            <w:top w:w="0" w:type="dxa"/>
            <w:left w:w="108" w:type="dxa"/>
            <w:bottom w:w="0" w:type="dxa"/>
            <w:right w:w="108" w:type="dxa"/>
          </w:tblCellMar>
        </w:tblPrEx>
        <w:trPr>
          <w:cantSplit/>
          <w:trHeight w:val="325" w:hRule="atLeast"/>
          <w:jc w:val="center"/>
        </w:trPr>
        <w:tc>
          <w:tcPr>
            <w:tcW w:w="2677" w:type="dxa"/>
            <w:vMerge w:val="continue"/>
            <w:tcBorders>
              <w:top w:val="single" w:color="000000" w:sz="4" w:space="0"/>
              <w:left w:val="single" w:color="000000" w:sz="4" w:space="0"/>
              <w:bottom w:val="single" w:color="000000" w:sz="4" w:space="0"/>
              <w:right w:val="single" w:color="000000" w:sz="4" w:space="0"/>
            </w:tcBorders>
            <w:vAlign w:val="center"/>
          </w:tcPr>
          <w:p w14:paraId="6172194A">
            <w:pPr>
              <w:rPr>
                <w:rFonts w:ascii="Times New Roman" w:hAnsi="Times New Roman" w:eastAsia="仿宋_GB2312"/>
                <w:sz w:val="28"/>
                <w:szCs w:val="28"/>
              </w:rPr>
            </w:pPr>
          </w:p>
        </w:tc>
        <w:tc>
          <w:tcPr>
            <w:tcW w:w="1424" w:type="dxa"/>
            <w:vMerge w:val="continue"/>
            <w:tcBorders>
              <w:top w:val="single" w:color="000000" w:sz="4" w:space="0"/>
              <w:left w:val="single" w:color="000000" w:sz="4" w:space="0"/>
              <w:bottom w:val="single" w:color="000000" w:sz="4" w:space="0"/>
              <w:right w:val="single" w:color="000000" w:sz="4" w:space="0"/>
            </w:tcBorders>
            <w:vAlign w:val="center"/>
          </w:tcPr>
          <w:p w14:paraId="1188639D">
            <w:pPr>
              <w:rPr>
                <w:rFonts w:ascii="Times New Roman" w:hAnsi="Times New Roman" w:eastAsia="仿宋_GB2312"/>
                <w:sz w:val="28"/>
                <w:szCs w:val="28"/>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14:paraId="5811001F">
            <w:pPr>
              <w:rPr>
                <w:rFonts w:ascii="Times New Roman" w:hAnsi="Times New Roman" w:eastAsia="仿宋_GB2312"/>
                <w:sz w:val="28"/>
                <w:szCs w:val="28"/>
              </w:rPr>
            </w:pPr>
          </w:p>
        </w:tc>
        <w:tc>
          <w:tcPr>
            <w:tcW w:w="1665" w:type="dxa"/>
            <w:tcBorders>
              <w:top w:val="nil"/>
              <w:left w:val="nil"/>
              <w:bottom w:val="single" w:color="000000" w:sz="4" w:space="0"/>
              <w:right w:val="single" w:color="000000" w:sz="4" w:space="0"/>
            </w:tcBorders>
            <w:vAlign w:val="center"/>
          </w:tcPr>
          <w:p w14:paraId="3D4799AA">
            <w:pPr>
              <w:jc w:val="center"/>
              <w:rPr>
                <w:rFonts w:ascii="Times New Roman" w:hAnsi="Times New Roman" w:eastAsia="仿宋_GB2312"/>
                <w:sz w:val="28"/>
                <w:szCs w:val="28"/>
              </w:rPr>
            </w:pPr>
            <w:r>
              <w:rPr>
                <w:rFonts w:hint="eastAsia" w:ascii="Times New Roman" w:hAnsi="Times New Roman" w:eastAsia="仿宋_GB2312"/>
                <w:sz w:val="28"/>
                <w:szCs w:val="28"/>
              </w:rPr>
              <w:t>金额</w:t>
            </w:r>
          </w:p>
        </w:tc>
        <w:tc>
          <w:tcPr>
            <w:tcW w:w="1737" w:type="dxa"/>
            <w:tcBorders>
              <w:top w:val="nil"/>
              <w:left w:val="nil"/>
              <w:bottom w:val="single" w:color="000000" w:sz="4" w:space="0"/>
              <w:right w:val="single" w:color="000000" w:sz="4" w:space="0"/>
            </w:tcBorders>
            <w:vAlign w:val="center"/>
          </w:tcPr>
          <w:p w14:paraId="0D7D91A4">
            <w:pPr>
              <w:jc w:val="center"/>
              <w:rPr>
                <w:rFonts w:ascii="Times New Roman" w:hAnsi="Times New Roman" w:eastAsia="仿宋_GB2312"/>
                <w:sz w:val="28"/>
                <w:szCs w:val="28"/>
              </w:rPr>
            </w:pPr>
            <w:r>
              <w:rPr>
                <w:rFonts w:hint="eastAsia" w:ascii="Times New Roman" w:hAnsi="Times New Roman" w:eastAsia="仿宋_GB2312"/>
                <w:sz w:val="28"/>
                <w:szCs w:val="28"/>
              </w:rPr>
              <w:t>占比</w:t>
            </w:r>
          </w:p>
        </w:tc>
      </w:tr>
      <w:tr w14:paraId="6CF01EF9">
        <w:tblPrEx>
          <w:tblCellMar>
            <w:top w:w="0" w:type="dxa"/>
            <w:left w:w="108" w:type="dxa"/>
            <w:bottom w:w="0" w:type="dxa"/>
            <w:right w:w="108" w:type="dxa"/>
          </w:tblCellMar>
        </w:tblPrEx>
        <w:trPr>
          <w:trHeight w:val="520" w:hRule="atLeast"/>
          <w:jc w:val="center"/>
        </w:trPr>
        <w:tc>
          <w:tcPr>
            <w:tcW w:w="2677" w:type="dxa"/>
            <w:tcBorders>
              <w:top w:val="nil"/>
              <w:left w:val="single" w:color="000000" w:sz="4" w:space="0"/>
              <w:bottom w:val="single" w:color="000000" w:sz="4" w:space="0"/>
              <w:right w:val="single" w:color="000000" w:sz="4" w:space="0"/>
            </w:tcBorders>
            <w:vAlign w:val="center"/>
          </w:tcPr>
          <w:p w14:paraId="368A1A14">
            <w:pPr>
              <w:rPr>
                <w:rFonts w:ascii="Times New Roman" w:hAnsi="Times New Roman" w:eastAsia="仿宋_GB2312"/>
                <w:sz w:val="28"/>
                <w:szCs w:val="28"/>
              </w:rPr>
            </w:pPr>
            <w:r>
              <w:rPr>
                <w:rFonts w:hint="eastAsia" w:ascii="Times New Roman" w:hAnsi="Times New Roman" w:eastAsia="仿宋_GB2312"/>
                <w:sz w:val="28"/>
                <w:szCs w:val="28"/>
              </w:rPr>
              <w:t>因公出国（境）费用</w:t>
            </w:r>
          </w:p>
        </w:tc>
        <w:tc>
          <w:tcPr>
            <w:tcW w:w="1424" w:type="dxa"/>
            <w:tcBorders>
              <w:top w:val="nil"/>
              <w:left w:val="nil"/>
              <w:bottom w:val="single" w:color="000000" w:sz="4" w:space="0"/>
              <w:right w:val="single" w:color="000000" w:sz="4" w:space="0"/>
            </w:tcBorders>
            <w:vAlign w:val="center"/>
          </w:tcPr>
          <w:p w14:paraId="1F8DC7E1">
            <w:pPr>
              <w:jc w:val="center"/>
              <w:rPr>
                <w:rFonts w:ascii="Times New Roman" w:hAnsi="Times New Roman" w:eastAsia="仿宋_GB2312"/>
                <w:sz w:val="28"/>
                <w:szCs w:val="28"/>
              </w:rPr>
            </w:pPr>
            <w:r>
              <w:rPr>
                <w:rFonts w:ascii="Times New Roman" w:hAnsi="Times New Roman" w:eastAsia="仿宋_GB2312"/>
                <w:sz w:val="28"/>
                <w:szCs w:val="28"/>
              </w:rPr>
              <w:t>36.88</w:t>
            </w:r>
          </w:p>
        </w:tc>
        <w:tc>
          <w:tcPr>
            <w:tcW w:w="1418" w:type="dxa"/>
            <w:tcBorders>
              <w:top w:val="nil"/>
              <w:left w:val="nil"/>
              <w:bottom w:val="single" w:color="000000" w:sz="4" w:space="0"/>
              <w:right w:val="single" w:color="000000" w:sz="4" w:space="0"/>
            </w:tcBorders>
            <w:vAlign w:val="center"/>
          </w:tcPr>
          <w:p w14:paraId="53EB11E9">
            <w:pPr>
              <w:jc w:val="center"/>
              <w:rPr>
                <w:rFonts w:ascii="Times New Roman" w:hAnsi="Times New Roman" w:eastAsia="仿宋_GB2312"/>
                <w:sz w:val="28"/>
                <w:szCs w:val="28"/>
              </w:rPr>
            </w:pPr>
            <w:r>
              <w:rPr>
                <w:rFonts w:ascii="Times New Roman" w:hAnsi="Times New Roman" w:eastAsia="仿宋_GB2312"/>
                <w:sz w:val="28"/>
                <w:szCs w:val="28"/>
              </w:rPr>
              <w:t>30.18</w:t>
            </w:r>
          </w:p>
        </w:tc>
        <w:tc>
          <w:tcPr>
            <w:tcW w:w="1665" w:type="dxa"/>
            <w:tcBorders>
              <w:top w:val="nil"/>
              <w:left w:val="nil"/>
              <w:bottom w:val="single" w:color="000000" w:sz="4" w:space="0"/>
              <w:right w:val="single" w:color="000000" w:sz="4" w:space="0"/>
            </w:tcBorders>
            <w:vAlign w:val="center"/>
          </w:tcPr>
          <w:p w14:paraId="6A9FDA8C">
            <w:pPr>
              <w:jc w:val="center"/>
              <w:rPr>
                <w:rFonts w:ascii="Times New Roman" w:hAnsi="Times New Roman" w:eastAsia="仿宋_GB2312"/>
                <w:sz w:val="28"/>
                <w:szCs w:val="28"/>
              </w:rPr>
            </w:pPr>
            <w:r>
              <w:rPr>
                <w:rFonts w:ascii="Times New Roman" w:hAnsi="Times New Roman" w:eastAsia="仿宋_GB2312"/>
                <w:sz w:val="28"/>
                <w:szCs w:val="28"/>
              </w:rPr>
              <w:t>-6.7</w:t>
            </w:r>
          </w:p>
        </w:tc>
        <w:tc>
          <w:tcPr>
            <w:tcW w:w="1737" w:type="dxa"/>
            <w:tcBorders>
              <w:top w:val="nil"/>
              <w:left w:val="nil"/>
              <w:bottom w:val="single" w:color="000000" w:sz="4" w:space="0"/>
              <w:right w:val="single" w:color="000000" w:sz="4" w:space="0"/>
            </w:tcBorders>
            <w:vAlign w:val="center"/>
          </w:tcPr>
          <w:p w14:paraId="5C884B1A">
            <w:pPr>
              <w:jc w:val="center"/>
              <w:rPr>
                <w:rFonts w:ascii="Times New Roman" w:hAnsi="Times New Roman" w:eastAsia="仿宋_GB2312"/>
                <w:sz w:val="28"/>
                <w:szCs w:val="28"/>
              </w:rPr>
            </w:pPr>
            <w:r>
              <w:rPr>
                <w:rFonts w:ascii="Times New Roman" w:hAnsi="Times New Roman" w:eastAsia="仿宋_GB2312"/>
                <w:sz w:val="28"/>
                <w:szCs w:val="28"/>
              </w:rPr>
              <w:t>-18.17%</w:t>
            </w:r>
          </w:p>
        </w:tc>
      </w:tr>
      <w:tr w14:paraId="08E7214B">
        <w:tblPrEx>
          <w:tblCellMar>
            <w:top w:w="0" w:type="dxa"/>
            <w:left w:w="108" w:type="dxa"/>
            <w:bottom w:w="0" w:type="dxa"/>
            <w:right w:w="108" w:type="dxa"/>
          </w:tblCellMar>
        </w:tblPrEx>
        <w:trPr>
          <w:trHeight w:val="520" w:hRule="atLeast"/>
          <w:jc w:val="center"/>
        </w:trPr>
        <w:tc>
          <w:tcPr>
            <w:tcW w:w="2677" w:type="dxa"/>
            <w:tcBorders>
              <w:top w:val="nil"/>
              <w:left w:val="single" w:color="000000" w:sz="4" w:space="0"/>
              <w:bottom w:val="single" w:color="000000" w:sz="4" w:space="0"/>
              <w:right w:val="single" w:color="000000" w:sz="4" w:space="0"/>
            </w:tcBorders>
            <w:vAlign w:val="center"/>
          </w:tcPr>
          <w:p w14:paraId="513FC0C7">
            <w:pPr>
              <w:rPr>
                <w:rFonts w:ascii="Times New Roman" w:hAnsi="Times New Roman" w:eastAsia="仿宋_GB2312"/>
                <w:sz w:val="28"/>
                <w:szCs w:val="28"/>
              </w:rPr>
            </w:pPr>
            <w:r>
              <w:rPr>
                <w:rFonts w:hint="eastAsia" w:ascii="Times New Roman" w:hAnsi="Times New Roman" w:eastAsia="仿宋_GB2312"/>
                <w:sz w:val="28"/>
                <w:szCs w:val="28"/>
              </w:rPr>
              <w:t>公务接待费</w:t>
            </w:r>
          </w:p>
        </w:tc>
        <w:tc>
          <w:tcPr>
            <w:tcW w:w="1424" w:type="dxa"/>
            <w:tcBorders>
              <w:top w:val="nil"/>
              <w:left w:val="nil"/>
              <w:bottom w:val="single" w:color="000000" w:sz="4" w:space="0"/>
              <w:right w:val="single" w:color="000000" w:sz="4" w:space="0"/>
            </w:tcBorders>
            <w:vAlign w:val="center"/>
          </w:tcPr>
          <w:p w14:paraId="4D049684">
            <w:pPr>
              <w:jc w:val="center"/>
              <w:rPr>
                <w:rFonts w:ascii="Times New Roman" w:hAnsi="Times New Roman" w:eastAsia="仿宋_GB2312"/>
                <w:sz w:val="28"/>
                <w:szCs w:val="28"/>
              </w:rPr>
            </w:pPr>
            <w:r>
              <w:rPr>
                <w:rFonts w:ascii="Times New Roman" w:hAnsi="Times New Roman" w:eastAsia="仿宋_GB2312"/>
                <w:sz w:val="28"/>
                <w:szCs w:val="28"/>
              </w:rPr>
              <w:t>249.53</w:t>
            </w:r>
          </w:p>
        </w:tc>
        <w:tc>
          <w:tcPr>
            <w:tcW w:w="1418" w:type="dxa"/>
            <w:tcBorders>
              <w:top w:val="nil"/>
              <w:left w:val="nil"/>
              <w:bottom w:val="single" w:color="000000" w:sz="4" w:space="0"/>
              <w:right w:val="single" w:color="000000" w:sz="4" w:space="0"/>
            </w:tcBorders>
            <w:vAlign w:val="center"/>
          </w:tcPr>
          <w:p w14:paraId="132BBB89">
            <w:pPr>
              <w:jc w:val="center"/>
              <w:rPr>
                <w:rFonts w:ascii="Times New Roman" w:hAnsi="Times New Roman" w:eastAsia="仿宋_GB2312"/>
                <w:sz w:val="28"/>
                <w:szCs w:val="28"/>
              </w:rPr>
            </w:pPr>
            <w:r>
              <w:rPr>
                <w:rFonts w:ascii="Times New Roman" w:hAnsi="Times New Roman" w:eastAsia="仿宋_GB2312"/>
                <w:sz w:val="28"/>
                <w:szCs w:val="28"/>
              </w:rPr>
              <w:t>146.68</w:t>
            </w:r>
          </w:p>
        </w:tc>
        <w:tc>
          <w:tcPr>
            <w:tcW w:w="1665" w:type="dxa"/>
            <w:tcBorders>
              <w:top w:val="nil"/>
              <w:left w:val="nil"/>
              <w:bottom w:val="single" w:color="000000" w:sz="4" w:space="0"/>
              <w:right w:val="single" w:color="000000" w:sz="4" w:space="0"/>
            </w:tcBorders>
            <w:vAlign w:val="center"/>
          </w:tcPr>
          <w:p w14:paraId="50F3BBB5">
            <w:pPr>
              <w:jc w:val="center"/>
              <w:rPr>
                <w:rFonts w:ascii="Times New Roman" w:hAnsi="Times New Roman" w:eastAsia="仿宋_GB2312"/>
                <w:sz w:val="28"/>
                <w:szCs w:val="28"/>
              </w:rPr>
            </w:pPr>
            <w:r>
              <w:rPr>
                <w:rFonts w:ascii="Times New Roman" w:hAnsi="Times New Roman" w:eastAsia="仿宋_GB2312"/>
                <w:sz w:val="28"/>
                <w:szCs w:val="28"/>
              </w:rPr>
              <w:t>-102.85</w:t>
            </w:r>
          </w:p>
        </w:tc>
        <w:tc>
          <w:tcPr>
            <w:tcW w:w="1737" w:type="dxa"/>
            <w:tcBorders>
              <w:top w:val="nil"/>
              <w:left w:val="nil"/>
              <w:bottom w:val="single" w:color="000000" w:sz="4" w:space="0"/>
              <w:right w:val="single" w:color="000000" w:sz="4" w:space="0"/>
            </w:tcBorders>
            <w:vAlign w:val="center"/>
          </w:tcPr>
          <w:p w14:paraId="1C4052B8">
            <w:pPr>
              <w:jc w:val="center"/>
              <w:rPr>
                <w:rFonts w:ascii="Times New Roman" w:hAnsi="Times New Roman" w:eastAsia="仿宋_GB2312"/>
                <w:sz w:val="28"/>
                <w:szCs w:val="28"/>
              </w:rPr>
            </w:pPr>
            <w:r>
              <w:rPr>
                <w:rFonts w:ascii="Times New Roman" w:hAnsi="Times New Roman" w:eastAsia="仿宋_GB2312"/>
                <w:sz w:val="28"/>
                <w:szCs w:val="28"/>
              </w:rPr>
              <w:t>-41.21%</w:t>
            </w:r>
          </w:p>
        </w:tc>
      </w:tr>
      <w:tr w14:paraId="51BDCF9E">
        <w:tblPrEx>
          <w:tblCellMar>
            <w:top w:w="0" w:type="dxa"/>
            <w:left w:w="108" w:type="dxa"/>
            <w:bottom w:w="0" w:type="dxa"/>
            <w:right w:w="108" w:type="dxa"/>
          </w:tblCellMar>
        </w:tblPrEx>
        <w:trPr>
          <w:trHeight w:val="1112" w:hRule="atLeast"/>
          <w:jc w:val="center"/>
        </w:trPr>
        <w:tc>
          <w:tcPr>
            <w:tcW w:w="2677" w:type="dxa"/>
            <w:tcBorders>
              <w:top w:val="nil"/>
              <w:left w:val="single" w:color="000000" w:sz="4" w:space="0"/>
              <w:bottom w:val="single" w:color="000000" w:sz="4" w:space="0"/>
              <w:right w:val="single" w:color="000000" w:sz="4" w:space="0"/>
            </w:tcBorders>
            <w:vAlign w:val="center"/>
          </w:tcPr>
          <w:p w14:paraId="27A61F7A">
            <w:pPr>
              <w:rPr>
                <w:rFonts w:ascii="Times New Roman" w:hAnsi="Times New Roman" w:eastAsia="仿宋_GB2312"/>
                <w:sz w:val="28"/>
                <w:szCs w:val="28"/>
              </w:rPr>
            </w:pPr>
            <w:r>
              <w:rPr>
                <w:rFonts w:hint="eastAsia" w:ascii="Times New Roman" w:hAnsi="Times New Roman" w:eastAsia="仿宋_GB2312"/>
                <w:sz w:val="28"/>
                <w:szCs w:val="28"/>
              </w:rPr>
              <w:t>公务用车购置及</w:t>
            </w:r>
          </w:p>
          <w:p w14:paraId="5B809E4A">
            <w:pPr>
              <w:rPr>
                <w:rFonts w:ascii="Times New Roman" w:hAnsi="Times New Roman" w:eastAsia="仿宋_GB2312"/>
                <w:sz w:val="28"/>
                <w:szCs w:val="28"/>
              </w:rPr>
            </w:pPr>
            <w:r>
              <w:rPr>
                <w:rFonts w:hint="eastAsia" w:ascii="Times New Roman" w:hAnsi="Times New Roman" w:eastAsia="仿宋_GB2312"/>
                <w:sz w:val="28"/>
                <w:szCs w:val="28"/>
              </w:rPr>
              <w:t>运行费</w:t>
            </w:r>
          </w:p>
        </w:tc>
        <w:tc>
          <w:tcPr>
            <w:tcW w:w="1424" w:type="dxa"/>
            <w:tcBorders>
              <w:top w:val="nil"/>
              <w:left w:val="nil"/>
              <w:bottom w:val="single" w:color="000000" w:sz="4" w:space="0"/>
              <w:right w:val="single" w:color="000000" w:sz="4" w:space="0"/>
            </w:tcBorders>
            <w:vAlign w:val="center"/>
          </w:tcPr>
          <w:p w14:paraId="680E89C8">
            <w:pPr>
              <w:jc w:val="center"/>
              <w:rPr>
                <w:rFonts w:ascii="Times New Roman" w:hAnsi="Times New Roman" w:eastAsia="仿宋_GB2312"/>
                <w:sz w:val="28"/>
                <w:szCs w:val="28"/>
              </w:rPr>
            </w:pPr>
            <w:r>
              <w:rPr>
                <w:rFonts w:ascii="Times New Roman" w:hAnsi="Times New Roman" w:eastAsia="仿宋_GB2312"/>
                <w:sz w:val="28"/>
                <w:szCs w:val="28"/>
              </w:rPr>
              <w:t>246.70</w:t>
            </w:r>
          </w:p>
        </w:tc>
        <w:tc>
          <w:tcPr>
            <w:tcW w:w="1418" w:type="dxa"/>
            <w:tcBorders>
              <w:top w:val="nil"/>
              <w:left w:val="nil"/>
              <w:bottom w:val="single" w:color="000000" w:sz="4" w:space="0"/>
              <w:right w:val="single" w:color="000000" w:sz="4" w:space="0"/>
            </w:tcBorders>
            <w:vAlign w:val="center"/>
          </w:tcPr>
          <w:p w14:paraId="0A25BF22">
            <w:pPr>
              <w:jc w:val="center"/>
              <w:rPr>
                <w:rFonts w:ascii="Times New Roman" w:hAnsi="Times New Roman" w:eastAsia="仿宋_GB2312"/>
                <w:sz w:val="28"/>
                <w:szCs w:val="28"/>
              </w:rPr>
            </w:pPr>
            <w:r>
              <w:rPr>
                <w:rFonts w:ascii="Times New Roman" w:hAnsi="Times New Roman" w:eastAsia="仿宋_GB2312"/>
                <w:sz w:val="28"/>
                <w:szCs w:val="28"/>
              </w:rPr>
              <w:t>202.13</w:t>
            </w:r>
          </w:p>
        </w:tc>
        <w:tc>
          <w:tcPr>
            <w:tcW w:w="1665" w:type="dxa"/>
            <w:tcBorders>
              <w:top w:val="nil"/>
              <w:left w:val="nil"/>
              <w:bottom w:val="single" w:color="000000" w:sz="4" w:space="0"/>
              <w:right w:val="single" w:color="000000" w:sz="4" w:space="0"/>
            </w:tcBorders>
            <w:vAlign w:val="center"/>
          </w:tcPr>
          <w:p w14:paraId="4C7C27ED">
            <w:pPr>
              <w:jc w:val="center"/>
              <w:rPr>
                <w:rFonts w:ascii="Times New Roman" w:hAnsi="Times New Roman" w:eastAsia="仿宋_GB2312"/>
                <w:sz w:val="28"/>
                <w:szCs w:val="28"/>
              </w:rPr>
            </w:pPr>
            <w:r>
              <w:rPr>
                <w:rFonts w:ascii="Times New Roman" w:hAnsi="Times New Roman" w:eastAsia="仿宋_GB2312"/>
                <w:sz w:val="28"/>
                <w:szCs w:val="28"/>
              </w:rPr>
              <w:t>-44.53</w:t>
            </w:r>
          </w:p>
        </w:tc>
        <w:tc>
          <w:tcPr>
            <w:tcW w:w="1737" w:type="dxa"/>
            <w:tcBorders>
              <w:top w:val="nil"/>
              <w:left w:val="nil"/>
              <w:bottom w:val="single" w:color="000000" w:sz="4" w:space="0"/>
              <w:right w:val="single" w:color="000000" w:sz="4" w:space="0"/>
            </w:tcBorders>
            <w:vAlign w:val="center"/>
          </w:tcPr>
          <w:p w14:paraId="29A5EAE2">
            <w:pPr>
              <w:jc w:val="center"/>
              <w:rPr>
                <w:rFonts w:ascii="Times New Roman" w:hAnsi="Times New Roman" w:eastAsia="仿宋_GB2312"/>
                <w:sz w:val="28"/>
                <w:szCs w:val="28"/>
              </w:rPr>
            </w:pPr>
            <w:r>
              <w:rPr>
                <w:rFonts w:ascii="Times New Roman" w:hAnsi="Times New Roman" w:eastAsia="仿宋_GB2312"/>
                <w:sz w:val="28"/>
                <w:szCs w:val="28"/>
              </w:rPr>
              <w:t>-18.05%</w:t>
            </w:r>
          </w:p>
        </w:tc>
      </w:tr>
      <w:tr w14:paraId="3E655EB5">
        <w:tblPrEx>
          <w:tblCellMar>
            <w:top w:w="0" w:type="dxa"/>
            <w:left w:w="108" w:type="dxa"/>
            <w:bottom w:w="0" w:type="dxa"/>
            <w:right w:w="108" w:type="dxa"/>
          </w:tblCellMar>
        </w:tblPrEx>
        <w:trPr>
          <w:trHeight w:val="520" w:hRule="atLeast"/>
          <w:jc w:val="center"/>
        </w:trPr>
        <w:tc>
          <w:tcPr>
            <w:tcW w:w="2677" w:type="dxa"/>
            <w:tcBorders>
              <w:top w:val="nil"/>
              <w:left w:val="single" w:color="000000" w:sz="4" w:space="0"/>
              <w:bottom w:val="single" w:color="000000" w:sz="4" w:space="0"/>
              <w:right w:val="single" w:color="000000" w:sz="4" w:space="0"/>
            </w:tcBorders>
            <w:vAlign w:val="center"/>
          </w:tcPr>
          <w:p w14:paraId="14B0E580">
            <w:pPr>
              <w:rPr>
                <w:rFonts w:ascii="Times New Roman" w:hAnsi="Times New Roman" w:eastAsia="仿宋_GB2312"/>
                <w:sz w:val="28"/>
                <w:szCs w:val="28"/>
              </w:rPr>
            </w:pPr>
            <w:r>
              <w:rPr>
                <w:rFonts w:hint="eastAsia" w:ascii="Times New Roman" w:hAnsi="Times New Roman" w:eastAsia="仿宋_GB2312"/>
                <w:sz w:val="28"/>
                <w:szCs w:val="28"/>
              </w:rPr>
              <w:t>其中：公务车运行</w:t>
            </w:r>
          </w:p>
          <w:p w14:paraId="17A05653">
            <w:pPr>
              <w:rPr>
                <w:rFonts w:ascii="Times New Roman" w:hAnsi="Times New Roman" w:eastAsia="仿宋_GB2312"/>
                <w:sz w:val="28"/>
                <w:szCs w:val="28"/>
              </w:rPr>
            </w:pPr>
            <w:r>
              <w:rPr>
                <w:rFonts w:hint="eastAsia" w:ascii="Times New Roman" w:hAnsi="Times New Roman" w:eastAsia="仿宋_GB2312"/>
                <w:sz w:val="28"/>
                <w:szCs w:val="28"/>
              </w:rPr>
              <w:t>维护费</w:t>
            </w:r>
          </w:p>
        </w:tc>
        <w:tc>
          <w:tcPr>
            <w:tcW w:w="1424" w:type="dxa"/>
            <w:tcBorders>
              <w:top w:val="nil"/>
              <w:left w:val="nil"/>
              <w:bottom w:val="single" w:color="000000" w:sz="4" w:space="0"/>
              <w:right w:val="single" w:color="000000" w:sz="4" w:space="0"/>
            </w:tcBorders>
            <w:vAlign w:val="center"/>
          </w:tcPr>
          <w:p w14:paraId="00651E62">
            <w:pPr>
              <w:jc w:val="center"/>
              <w:rPr>
                <w:rFonts w:ascii="Times New Roman" w:hAnsi="Times New Roman" w:eastAsia="仿宋_GB2312"/>
                <w:sz w:val="28"/>
                <w:szCs w:val="28"/>
              </w:rPr>
            </w:pPr>
            <w:r>
              <w:rPr>
                <w:rFonts w:ascii="Times New Roman" w:hAnsi="Times New Roman" w:eastAsia="仿宋_GB2312"/>
                <w:sz w:val="28"/>
                <w:szCs w:val="28"/>
              </w:rPr>
              <w:t>246.70</w:t>
            </w:r>
          </w:p>
        </w:tc>
        <w:tc>
          <w:tcPr>
            <w:tcW w:w="1418" w:type="dxa"/>
            <w:tcBorders>
              <w:top w:val="nil"/>
              <w:left w:val="nil"/>
              <w:bottom w:val="single" w:color="000000" w:sz="4" w:space="0"/>
              <w:right w:val="single" w:color="000000" w:sz="4" w:space="0"/>
            </w:tcBorders>
            <w:vAlign w:val="center"/>
          </w:tcPr>
          <w:p w14:paraId="248EA194">
            <w:pPr>
              <w:jc w:val="center"/>
              <w:rPr>
                <w:rFonts w:ascii="Times New Roman" w:hAnsi="Times New Roman" w:eastAsia="仿宋_GB2312"/>
                <w:sz w:val="28"/>
                <w:szCs w:val="28"/>
              </w:rPr>
            </w:pPr>
            <w:r>
              <w:rPr>
                <w:rFonts w:ascii="Times New Roman" w:hAnsi="Times New Roman" w:eastAsia="仿宋_GB2312"/>
                <w:sz w:val="28"/>
                <w:szCs w:val="28"/>
              </w:rPr>
              <w:t>202.13</w:t>
            </w:r>
          </w:p>
        </w:tc>
        <w:tc>
          <w:tcPr>
            <w:tcW w:w="1665" w:type="dxa"/>
            <w:tcBorders>
              <w:top w:val="nil"/>
              <w:left w:val="nil"/>
              <w:bottom w:val="single" w:color="000000" w:sz="4" w:space="0"/>
              <w:right w:val="single" w:color="000000" w:sz="4" w:space="0"/>
            </w:tcBorders>
            <w:vAlign w:val="center"/>
          </w:tcPr>
          <w:p w14:paraId="660426AB">
            <w:pPr>
              <w:jc w:val="center"/>
              <w:rPr>
                <w:rFonts w:ascii="Times New Roman" w:hAnsi="Times New Roman" w:eastAsia="仿宋_GB2312"/>
                <w:sz w:val="28"/>
                <w:szCs w:val="28"/>
              </w:rPr>
            </w:pPr>
            <w:r>
              <w:rPr>
                <w:rFonts w:ascii="Times New Roman" w:hAnsi="Times New Roman" w:eastAsia="仿宋_GB2312"/>
                <w:sz w:val="28"/>
                <w:szCs w:val="28"/>
              </w:rPr>
              <w:t>-44.53</w:t>
            </w:r>
          </w:p>
        </w:tc>
        <w:tc>
          <w:tcPr>
            <w:tcW w:w="1737" w:type="dxa"/>
            <w:tcBorders>
              <w:top w:val="nil"/>
              <w:left w:val="nil"/>
              <w:bottom w:val="single" w:color="000000" w:sz="4" w:space="0"/>
              <w:right w:val="single" w:color="000000" w:sz="4" w:space="0"/>
            </w:tcBorders>
            <w:vAlign w:val="center"/>
          </w:tcPr>
          <w:p w14:paraId="616C3670">
            <w:pPr>
              <w:jc w:val="center"/>
              <w:rPr>
                <w:rFonts w:ascii="Times New Roman" w:hAnsi="Times New Roman" w:eastAsia="仿宋_GB2312"/>
                <w:sz w:val="28"/>
                <w:szCs w:val="28"/>
              </w:rPr>
            </w:pPr>
            <w:r>
              <w:rPr>
                <w:rFonts w:ascii="Times New Roman" w:hAnsi="Times New Roman" w:eastAsia="仿宋_GB2312"/>
                <w:sz w:val="28"/>
                <w:szCs w:val="28"/>
              </w:rPr>
              <w:t>-18.05%</w:t>
            </w:r>
          </w:p>
        </w:tc>
      </w:tr>
      <w:tr w14:paraId="652B4609">
        <w:tblPrEx>
          <w:tblCellMar>
            <w:top w:w="0" w:type="dxa"/>
            <w:left w:w="108" w:type="dxa"/>
            <w:bottom w:w="0" w:type="dxa"/>
            <w:right w:w="108" w:type="dxa"/>
          </w:tblCellMar>
        </w:tblPrEx>
        <w:trPr>
          <w:trHeight w:val="520" w:hRule="atLeast"/>
          <w:jc w:val="center"/>
        </w:trPr>
        <w:tc>
          <w:tcPr>
            <w:tcW w:w="2677" w:type="dxa"/>
            <w:tcBorders>
              <w:top w:val="nil"/>
              <w:left w:val="single" w:color="000000" w:sz="4" w:space="0"/>
              <w:bottom w:val="single" w:color="000000" w:sz="4" w:space="0"/>
              <w:right w:val="single" w:color="000000" w:sz="4" w:space="0"/>
            </w:tcBorders>
            <w:vAlign w:val="center"/>
          </w:tcPr>
          <w:p w14:paraId="62503598">
            <w:pPr>
              <w:rPr>
                <w:rFonts w:ascii="Times New Roman" w:hAnsi="Times New Roman" w:eastAsia="仿宋_GB2312"/>
                <w:sz w:val="28"/>
                <w:szCs w:val="28"/>
              </w:rPr>
            </w:pPr>
            <w:r>
              <w:rPr>
                <w:rFonts w:hint="eastAsia" w:ascii="Times New Roman" w:hAnsi="Times New Roman" w:eastAsia="仿宋_GB2312"/>
                <w:sz w:val="28"/>
                <w:szCs w:val="28"/>
              </w:rPr>
              <w:t>公务用车购置费</w:t>
            </w:r>
          </w:p>
        </w:tc>
        <w:tc>
          <w:tcPr>
            <w:tcW w:w="1424" w:type="dxa"/>
            <w:tcBorders>
              <w:top w:val="nil"/>
              <w:left w:val="nil"/>
              <w:bottom w:val="single" w:color="000000" w:sz="4" w:space="0"/>
              <w:right w:val="single" w:color="000000" w:sz="4" w:space="0"/>
            </w:tcBorders>
            <w:vAlign w:val="center"/>
          </w:tcPr>
          <w:p w14:paraId="753FFF05">
            <w:pPr>
              <w:jc w:val="center"/>
              <w:rPr>
                <w:rFonts w:ascii="Times New Roman" w:hAnsi="Times New Roman" w:eastAsia="仿宋_GB2312"/>
                <w:sz w:val="28"/>
                <w:szCs w:val="28"/>
              </w:rPr>
            </w:pPr>
            <w:r>
              <w:rPr>
                <w:rFonts w:ascii="Times New Roman" w:hAnsi="Times New Roman" w:eastAsia="仿宋_GB2312"/>
                <w:sz w:val="28"/>
                <w:szCs w:val="28"/>
              </w:rPr>
              <w:t>-</w:t>
            </w:r>
          </w:p>
        </w:tc>
        <w:tc>
          <w:tcPr>
            <w:tcW w:w="1418" w:type="dxa"/>
            <w:tcBorders>
              <w:top w:val="nil"/>
              <w:left w:val="nil"/>
              <w:bottom w:val="single" w:color="000000" w:sz="4" w:space="0"/>
              <w:right w:val="single" w:color="000000" w:sz="4" w:space="0"/>
            </w:tcBorders>
            <w:vAlign w:val="center"/>
          </w:tcPr>
          <w:p w14:paraId="17EA39FB">
            <w:pPr>
              <w:jc w:val="center"/>
              <w:rPr>
                <w:rFonts w:ascii="Times New Roman" w:hAnsi="Times New Roman" w:eastAsia="仿宋_GB2312"/>
                <w:sz w:val="28"/>
                <w:szCs w:val="28"/>
              </w:rPr>
            </w:pPr>
            <w:r>
              <w:rPr>
                <w:rFonts w:ascii="Times New Roman" w:hAnsi="Times New Roman" w:eastAsia="仿宋_GB2312"/>
                <w:sz w:val="28"/>
                <w:szCs w:val="28"/>
              </w:rPr>
              <w:t>-</w:t>
            </w:r>
          </w:p>
        </w:tc>
        <w:tc>
          <w:tcPr>
            <w:tcW w:w="1665" w:type="dxa"/>
            <w:tcBorders>
              <w:top w:val="nil"/>
              <w:left w:val="nil"/>
              <w:bottom w:val="single" w:color="000000" w:sz="4" w:space="0"/>
              <w:right w:val="single" w:color="000000" w:sz="4" w:space="0"/>
            </w:tcBorders>
            <w:vAlign w:val="center"/>
          </w:tcPr>
          <w:p w14:paraId="7A0A83E6">
            <w:pPr>
              <w:jc w:val="center"/>
              <w:rPr>
                <w:rFonts w:ascii="Times New Roman" w:hAnsi="Times New Roman" w:eastAsia="仿宋_GB2312"/>
                <w:sz w:val="28"/>
                <w:szCs w:val="28"/>
              </w:rPr>
            </w:pPr>
            <w:r>
              <w:rPr>
                <w:rFonts w:ascii="Times New Roman" w:hAnsi="Times New Roman" w:eastAsia="仿宋_GB2312"/>
                <w:sz w:val="28"/>
                <w:szCs w:val="28"/>
              </w:rPr>
              <w:t>-</w:t>
            </w:r>
          </w:p>
        </w:tc>
        <w:tc>
          <w:tcPr>
            <w:tcW w:w="1737" w:type="dxa"/>
            <w:tcBorders>
              <w:top w:val="nil"/>
              <w:left w:val="nil"/>
              <w:bottom w:val="single" w:color="000000" w:sz="4" w:space="0"/>
              <w:right w:val="single" w:color="000000" w:sz="4" w:space="0"/>
            </w:tcBorders>
            <w:vAlign w:val="center"/>
          </w:tcPr>
          <w:p w14:paraId="0EB36505">
            <w:pPr>
              <w:jc w:val="center"/>
              <w:rPr>
                <w:rFonts w:ascii="Times New Roman" w:hAnsi="Times New Roman" w:eastAsia="仿宋_GB2312"/>
                <w:sz w:val="28"/>
                <w:szCs w:val="28"/>
              </w:rPr>
            </w:pPr>
            <w:r>
              <w:rPr>
                <w:rFonts w:ascii="Times New Roman" w:hAnsi="Times New Roman" w:eastAsia="仿宋_GB2312"/>
                <w:sz w:val="28"/>
                <w:szCs w:val="28"/>
              </w:rPr>
              <w:t>-</w:t>
            </w:r>
          </w:p>
        </w:tc>
      </w:tr>
      <w:tr w14:paraId="67F8CA2A">
        <w:tblPrEx>
          <w:tblCellMar>
            <w:top w:w="0" w:type="dxa"/>
            <w:left w:w="108" w:type="dxa"/>
            <w:bottom w:w="0" w:type="dxa"/>
            <w:right w:w="108" w:type="dxa"/>
          </w:tblCellMar>
        </w:tblPrEx>
        <w:trPr>
          <w:trHeight w:val="520" w:hRule="atLeast"/>
          <w:jc w:val="center"/>
        </w:trPr>
        <w:tc>
          <w:tcPr>
            <w:tcW w:w="2677" w:type="dxa"/>
            <w:tcBorders>
              <w:top w:val="nil"/>
              <w:left w:val="single" w:color="000000" w:sz="4" w:space="0"/>
              <w:bottom w:val="single" w:color="000000" w:sz="4" w:space="0"/>
              <w:right w:val="single" w:color="000000" w:sz="4" w:space="0"/>
            </w:tcBorders>
            <w:vAlign w:val="center"/>
          </w:tcPr>
          <w:p w14:paraId="469D037C">
            <w:pPr>
              <w:jc w:val="center"/>
              <w:rPr>
                <w:rFonts w:ascii="Times New Roman" w:hAnsi="Times New Roman" w:eastAsia="仿宋_GB2312"/>
                <w:sz w:val="28"/>
                <w:szCs w:val="28"/>
              </w:rPr>
            </w:pPr>
            <w:r>
              <w:rPr>
                <w:rFonts w:hint="eastAsia" w:ascii="Times New Roman" w:hAnsi="Times New Roman" w:eastAsia="仿宋_GB2312"/>
                <w:sz w:val="28"/>
                <w:szCs w:val="28"/>
              </w:rPr>
              <w:t>合计</w:t>
            </w:r>
          </w:p>
        </w:tc>
        <w:tc>
          <w:tcPr>
            <w:tcW w:w="1424" w:type="dxa"/>
            <w:tcBorders>
              <w:top w:val="nil"/>
              <w:left w:val="nil"/>
              <w:bottom w:val="single" w:color="000000" w:sz="4" w:space="0"/>
              <w:right w:val="single" w:color="000000" w:sz="4" w:space="0"/>
            </w:tcBorders>
            <w:vAlign w:val="center"/>
          </w:tcPr>
          <w:p w14:paraId="240A209F">
            <w:pPr>
              <w:jc w:val="center"/>
              <w:rPr>
                <w:rFonts w:ascii="Times New Roman" w:hAnsi="Times New Roman" w:eastAsia="仿宋_GB2312"/>
                <w:sz w:val="28"/>
                <w:szCs w:val="28"/>
              </w:rPr>
            </w:pPr>
            <w:r>
              <w:rPr>
                <w:rFonts w:ascii="Times New Roman" w:hAnsi="Times New Roman" w:eastAsia="仿宋_GB2312"/>
                <w:sz w:val="28"/>
                <w:szCs w:val="28"/>
              </w:rPr>
              <w:t>533.11</w:t>
            </w:r>
          </w:p>
        </w:tc>
        <w:tc>
          <w:tcPr>
            <w:tcW w:w="1418" w:type="dxa"/>
            <w:tcBorders>
              <w:top w:val="nil"/>
              <w:left w:val="nil"/>
              <w:bottom w:val="single" w:color="000000" w:sz="4" w:space="0"/>
              <w:right w:val="single" w:color="000000" w:sz="4" w:space="0"/>
            </w:tcBorders>
            <w:vAlign w:val="center"/>
          </w:tcPr>
          <w:p w14:paraId="45CD13D9">
            <w:pPr>
              <w:jc w:val="center"/>
              <w:rPr>
                <w:rFonts w:ascii="Times New Roman" w:hAnsi="Times New Roman" w:eastAsia="仿宋_GB2312"/>
                <w:sz w:val="28"/>
                <w:szCs w:val="28"/>
              </w:rPr>
            </w:pPr>
            <w:r>
              <w:rPr>
                <w:rFonts w:ascii="Times New Roman" w:hAnsi="Times New Roman" w:eastAsia="仿宋_GB2312"/>
                <w:sz w:val="28"/>
                <w:szCs w:val="28"/>
              </w:rPr>
              <w:t>378.99</w:t>
            </w:r>
          </w:p>
        </w:tc>
        <w:tc>
          <w:tcPr>
            <w:tcW w:w="1665" w:type="dxa"/>
            <w:tcBorders>
              <w:top w:val="nil"/>
              <w:left w:val="nil"/>
              <w:bottom w:val="single" w:color="000000" w:sz="4" w:space="0"/>
              <w:right w:val="single" w:color="000000" w:sz="4" w:space="0"/>
            </w:tcBorders>
            <w:vAlign w:val="center"/>
          </w:tcPr>
          <w:p w14:paraId="1E6F35EC">
            <w:pPr>
              <w:jc w:val="center"/>
              <w:rPr>
                <w:rFonts w:ascii="Times New Roman" w:hAnsi="Times New Roman" w:eastAsia="仿宋_GB2312"/>
                <w:sz w:val="28"/>
                <w:szCs w:val="28"/>
              </w:rPr>
            </w:pPr>
            <w:r>
              <w:rPr>
                <w:rFonts w:ascii="Times New Roman" w:hAnsi="Times New Roman" w:eastAsia="仿宋_GB2312"/>
                <w:sz w:val="28"/>
                <w:szCs w:val="28"/>
              </w:rPr>
              <w:t>-154.11</w:t>
            </w:r>
          </w:p>
        </w:tc>
        <w:tc>
          <w:tcPr>
            <w:tcW w:w="1737" w:type="dxa"/>
            <w:tcBorders>
              <w:top w:val="nil"/>
              <w:left w:val="nil"/>
              <w:bottom w:val="single" w:color="000000" w:sz="4" w:space="0"/>
              <w:right w:val="single" w:color="000000" w:sz="4" w:space="0"/>
            </w:tcBorders>
            <w:vAlign w:val="center"/>
          </w:tcPr>
          <w:p w14:paraId="6499F632">
            <w:pPr>
              <w:jc w:val="center"/>
              <w:rPr>
                <w:rFonts w:ascii="Times New Roman" w:hAnsi="Times New Roman" w:eastAsia="仿宋_GB2312"/>
                <w:sz w:val="28"/>
                <w:szCs w:val="28"/>
              </w:rPr>
            </w:pPr>
            <w:r>
              <w:rPr>
                <w:rFonts w:ascii="Times New Roman" w:hAnsi="Times New Roman" w:eastAsia="仿宋_GB2312"/>
                <w:sz w:val="28"/>
                <w:szCs w:val="28"/>
              </w:rPr>
              <w:t>-28.90%</w:t>
            </w:r>
          </w:p>
        </w:tc>
      </w:tr>
    </w:tbl>
    <w:p w14:paraId="61BC7938">
      <w:pPr>
        <w:shd w:val="clear" w:color="auto" w:fill="FFFFFF"/>
        <w:spacing w:line="54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（四）预算管理情况</w:t>
      </w:r>
    </w:p>
    <w:p w14:paraId="25033BA3">
      <w:pPr>
        <w:shd w:val="clear" w:color="auto" w:fill="FFFFFF"/>
        <w:spacing w:line="54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完善制度</w:t>
      </w:r>
    </w:p>
    <w:p w14:paraId="36485546">
      <w:pPr>
        <w:shd w:val="clear" w:color="auto" w:fill="FFFFFF"/>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2016</w:t>
      </w:r>
      <w:r>
        <w:rPr>
          <w:rFonts w:hint="eastAsia" w:ascii="Times New Roman" w:hAnsi="Times New Roman" w:eastAsia="仿宋_GB2312"/>
          <w:sz w:val="32"/>
          <w:szCs w:val="32"/>
        </w:rPr>
        <w:t>年，为进一步加强预算资金的管理，严格预算执行，提高财政资金的使用效益，我局重点开展了以下几方面的工作：</w:t>
      </w:r>
    </w:p>
    <w:p w14:paraId="6462EA0F">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已有《湖南省新闻出版广电局财务预算管理办法》、《湖南省新闻出版广电局财政专项资金管理制度》、《湖南省新闻出版广电局机关财务管理办法、《湖南省新闻出版广电局政府采购管理办法》的基础上，制定了《湖南省新闻出版广电局直属单位财务管理暂行办法》，并积极推进内部控制系统建设等。</w:t>
      </w:r>
    </w:p>
    <w:p w14:paraId="366BD934">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局严格执行财务预算和财务管理制度，做到先有预算、后有开支，不得随意调整，财务处定期报告和通报局机关各项财务状况，各处室因工作需要确需追加经费计划的，应报相关领导审批，落实资金来源后才能开支。</w:t>
      </w:r>
    </w:p>
    <w:p w14:paraId="7EBC412B">
      <w:pPr>
        <w:shd w:val="clear" w:color="auto" w:fill="FFFFFF"/>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规范管理</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对于部门整体经费支出，明确审批权限，对每项支出都制定了专门的审批程序，严格按照审批制度执行，坚决实行报账审批、审核、控制制度，杜绝一切超标准、超预算的开支；积极推行公务卡结算，财务一般不以现金方式支付报账款与借款；设备购置及向社会购买服务一律履行政府采购程序；会务费、差旅费、培训费和</w:t>
      </w:r>
      <w:r>
        <w:rPr>
          <w:rFonts w:ascii="Times New Roman" w:hAnsi="Times New Roman" w:eastAsia="仿宋_GB2312"/>
          <w:sz w:val="32"/>
          <w:szCs w:val="32"/>
        </w:rPr>
        <w:t>“</w:t>
      </w:r>
      <w:r>
        <w:rPr>
          <w:rFonts w:hint="eastAsia" w:ascii="Times New Roman" w:hAnsi="Times New Roman" w:eastAsia="仿宋_GB2312"/>
          <w:sz w:val="32"/>
          <w:szCs w:val="32"/>
        </w:rPr>
        <w:t>三公经费</w:t>
      </w:r>
      <w:r>
        <w:rPr>
          <w:rFonts w:ascii="Times New Roman" w:hAnsi="Times New Roman" w:eastAsia="仿宋_GB2312"/>
          <w:sz w:val="32"/>
          <w:szCs w:val="32"/>
        </w:rPr>
        <w:t>”</w:t>
      </w:r>
      <w:r>
        <w:rPr>
          <w:rFonts w:hint="eastAsia" w:ascii="Times New Roman" w:hAnsi="Times New Roman" w:eastAsia="仿宋_GB2312"/>
          <w:sz w:val="32"/>
          <w:szCs w:val="32"/>
        </w:rPr>
        <w:t>坚决按相关文件规定执行；做到预算支出依据齐全规范，做好财务自查自审，确保每一笔资金支出情况账实相符、账账相符。</w:t>
      </w:r>
    </w:p>
    <w:p w14:paraId="5F8B9EEA">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积极推进全局系统经费公开、透明，自觉接受监督、检查。按照要求在门户网站及时公开部门预、决算和</w:t>
      </w:r>
      <w:r>
        <w:rPr>
          <w:rFonts w:ascii="Times New Roman" w:hAnsi="Times New Roman" w:eastAsia="仿宋_GB2312"/>
          <w:sz w:val="32"/>
          <w:szCs w:val="32"/>
        </w:rPr>
        <w:t>“</w:t>
      </w:r>
      <w:r>
        <w:rPr>
          <w:rFonts w:hint="eastAsia" w:ascii="Times New Roman" w:hAnsi="Times New Roman" w:eastAsia="仿宋_GB2312"/>
          <w:sz w:val="32"/>
          <w:szCs w:val="32"/>
        </w:rPr>
        <w:t>三公经费</w:t>
      </w:r>
      <w:r>
        <w:rPr>
          <w:rFonts w:ascii="Times New Roman" w:hAnsi="Times New Roman" w:eastAsia="仿宋_GB2312"/>
          <w:sz w:val="32"/>
          <w:szCs w:val="32"/>
        </w:rPr>
        <w:t>”</w:t>
      </w:r>
      <w:r>
        <w:rPr>
          <w:rFonts w:hint="eastAsia" w:ascii="Times New Roman" w:hAnsi="Times New Roman" w:eastAsia="仿宋_GB2312"/>
          <w:sz w:val="32"/>
          <w:szCs w:val="32"/>
        </w:rPr>
        <w:t>支出情况，通过这一系列措施，确保了我单位预算管理的规范性。</w:t>
      </w:r>
    </w:p>
    <w:p w14:paraId="283E2224">
      <w:pPr>
        <w:shd w:val="clear" w:color="auto" w:fill="FFFFFF"/>
        <w:tabs>
          <w:tab w:val="left" w:pos="6160"/>
        </w:tabs>
        <w:spacing w:line="540" w:lineRule="exact"/>
        <w:ind w:firstLine="645"/>
        <w:jc w:val="left"/>
        <w:rPr>
          <w:rFonts w:ascii="黑体" w:hAnsi="Times New Roman" w:eastAsia="黑体"/>
          <w:sz w:val="32"/>
          <w:szCs w:val="32"/>
        </w:rPr>
      </w:pPr>
      <w:r>
        <w:rPr>
          <w:rFonts w:hint="eastAsia" w:ascii="黑体" w:hAnsi="Times New Roman" w:eastAsia="黑体"/>
          <w:sz w:val="32"/>
          <w:szCs w:val="32"/>
        </w:rPr>
        <w:t>三、绩效情况</w:t>
      </w:r>
    </w:p>
    <w:p w14:paraId="54D30D2E">
      <w:pPr>
        <w:shd w:val="clear" w:color="auto" w:fill="FFFFFF"/>
        <w:tabs>
          <w:tab w:val="left" w:pos="6160"/>
        </w:tabs>
        <w:spacing w:line="540" w:lineRule="exact"/>
        <w:ind w:firstLine="645"/>
        <w:jc w:val="left"/>
        <w:rPr>
          <w:rFonts w:ascii="Times New Roman" w:hAnsi="Times New Roman" w:eastAsia="仿宋_GB2312"/>
          <w:sz w:val="32"/>
          <w:szCs w:val="32"/>
        </w:rPr>
      </w:pPr>
      <w:r>
        <w:rPr>
          <w:rFonts w:ascii="Times New Roman" w:hAnsi="Times New Roman" w:eastAsia="仿宋_GB2312"/>
          <w:sz w:val="32"/>
          <w:szCs w:val="32"/>
        </w:rPr>
        <w:t>2016</w:t>
      </w:r>
      <w:r>
        <w:rPr>
          <w:rFonts w:hint="eastAsia" w:ascii="Times New Roman" w:hAnsi="Times New Roman" w:eastAsia="仿宋_GB2312"/>
          <w:sz w:val="32"/>
          <w:szCs w:val="32"/>
        </w:rPr>
        <w:t>年，全省新闻出版广电系统以习近平总书记系列重要讲话精神为指导，牢固树立</w:t>
      </w:r>
      <w:r>
        <w:rPr>
          <w:rFonts w:ascii="Times New Roman" w:hAnsi="Times New Roman" w:eastAsia="仿宋_GB2312"/>
          <w:sz w:val="32"/>
          <w:szCs w:val="32"/>
        </w:rPr>
        <w:t>“</w:t>
      </w:r>
      <w:r>
        <w:rPr>
          <w:rFonts w:hint="eastAsia" w:ascii="Times New Roman" w:hAnsi="Times New Roman" w:eastAsia="仿宋_GB2312"/>
          <w:sz w:val="32"/>
          <w:szCs w:val="32"/>
        </w:rPr>
        <w:t>四个意识</w:t>
      </w:r>
      <w:r>
        <w:rPr>
          <w:rFonts w:ascii="Times New Roman" w:hAnsi="Times New Roman" w:eastAsia="仿宋_GB2312"/>
          <w:sz w:val="32"/>
          <w:szCs w:val="32"/>
        </w:rPr>
        <w:t>”</w:t>
      </w:r>
      <w:r>
        <w:rPr>
          <w:rFonts w:hint="eastAsia" w:ascii="Times New Roman" w:hAnsi="Times New Roman" w:eastAsia="仿宋_GB2312"/>
          <w:sz w:val="32"/>
          <w:szCs w:val="32"/>
        </w:rPr>
        <w:t>，特别是核心意识、看齐意识，认真贯彻落实省委省政府的决策部署，围绕中心，服务大局，不忘初心，砥砺前行，勇于担当，攻坚克难，各项工作取得了新成效，抓出了新亮点。全年工作呈现出整体推进、亮点突出，重点突破、蓬勃发展的良好态势，为建设富饶美丽幸福新湖南和推进文化强省建设发挥了重要作用。</w:t>
      </w:r>
    </w:p>
    <w:p w14:paraId="47C2310F">
      <w:pPr>
        <w:shd w:val="clear" w:color="auto" w:fill="FFFFFF"/>
        <w:spacing w:line="54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（一）宏观经济管理分析</w:t>
      </w:r>
    </w:p>
    <w:p w14:paraId="105E49D5">
      <w:pPr>
        <w:shd w:val="clear" w:color="auto" w:fill="FFFFFF"/>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新闻出版产业发展态势良好，图书出版优势继续巩固。</w:t>
      </w:r>
    </w:p>
    <w:p w14:paraId="2F73C6D4">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中南传媒在零售市场码洋占有率为</w:t>
      </w:r>
      <w:r>
        <w:rPr>
          <w:rFonts w:ascii="Times New Roman" w:hAnsi="Times New Roman" w:eastAsia="仿宋_GB2312"/>
          <w:sz w:val="32"/>
          <w:szCs w:val="32"/>
        </w:rPr>
        <w:t>2.88%</w:t>
      </w:r>
      <w:r>
        <w:rPr>
          <w:rFonts w:hint="eastAsia" w:ascii="Times New Roman" w:hAnsi="Times New Roman" w:eastAsia="仿宋_GB2312"/>
          <w:sz w:val="32"/>
          <w:szCs w:val="32"/>
        </w:rPr>
        <w:t>，动销品种</w:t>
      </w:r>
      <w:r>
        <w:rPr>
          <w:rFonts w:ascii="Times New Roman" w:hAnsi="Times New Roman" w:eastAsia="仿宋_GB2312"/>
          <w:sz w:val="32"/>
          <w:szCs w:val="32"/>
        </w:rPr>
        <w:t>24889</w:t>
      </w:r>
      <w:r>
        <w:rPr>
          <w:rFonts w:hint="eastAsia" w:ascii="Times New Roman" w:hAnsi="Times New Roman" w:eastAsia="仿宋_GB2312"/>
          <w:sz w:val="32"/>
          <w:szCs w:val="32"/>
        </w:rPr>
        <w:t>种，排名第六，与去年同期排名相同；全国实体店市场码洋占有率</w:t>
      </w:r>
      <w:r>
        <w:rPr>
          <w:rFonts w:ascii="Times New Roman" w:hAnsi="Times New Roman" w:eastAsia="仿宋_GB2312"/>
          <w:sz w:val="32"/>
          <w:szCs w:val="32"/>
        </w:rPr>
        <w:t>3.50%</w:t>
      </w:r>
      <w:r>
        <w:rPr>
          <w:rFonts w:hint="eastAsia" w:ascii="Times New Roman" w:hAnsi="Times New Roman" w:eastAsia="仿宋_GB2312"/>
          <w:sz w:val="32"/>
          <w:szCs w:val="32"/>
        </w:rPr>
        <w:t>，在全国整体实体店渠道市场下滑的情况，中南传媒码洋占有率同比上升</w:t>
      </w:r>
      <w:r>
        <w:rPr>
          <w:rFonts w:ascii="Times New Roman" w:hAnsi="Times New Roman" w:eastAsia="仿宋_GB2312"/>
          <w:sz w:val="32"/>
          <w:szCs w:val="32"/>
        </w:rPr>
        <w:t>1%</w:t>
      </w:r>
      <w:r>
        <w:rPr>
          <w:rFonts w:hint="eastAsia" w:ascii="Times New Roman" w:hAnsi="Times New Roman" w:eastAsia="仿宋_GB2312"/>
          <w:sz w:val="32"/>
          <w:szCs w:val="32"/>
        </w:rPr>
        <w:t>，排名第三，排名上升一位；国家</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出版规划申报成就喜人。我省共有</w:t>
      </w:r>
      <w:r>
        <w:rPr>
          <w:rFonts w:ascii="Times New Roman" w:hAnsi="Times New Roman" w:eastAsia="仿宋_GB2312"/>
          <w:sz w:val="32"/>
          <w:szCs w:val="32"/>
        </w:rPr>
        <w:t>107</w:t>
      </w:r>
      <w:r>
        <w:rPr>
          <w:rFonts w:hint="eastAsia" w:ascii="Times New Roman" w:hAnsi="Times New Roman" w:eastAsia="仿宋_GB2312"/>
          <w:sz w:val="32"/>
          <w:szCs w:val="32"/>
        </w:rPr>
        <w:t>个项目入选国家</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图书音像重点出版规划，其中图书</w:t>
      </w:r>
      <w:r>
        <w:rPr>
          <w:rFonts w:ascii="Times New Roman" w:hAnsi="Times New Roman" w:eastAsia="仿宋_GB2312"/>
          <w:sz w:val="32"/>
          <w:szCs w:val="32"/>
        </w:rPr>
        <w:t>94</w:t>
      </w:r>
      <w:r>
        <w:rPr>
          <w:rFonts w:hint="eastAsia" w:ascii="Times New Roman" w:hAnsi="Times New Roman" w:eastAsia="仿宋_GB2312"/>
          <w:sz w:val="32"/>
          <w:szCs w:val="32"/>
        </w:rPr>
        <w:t>种，音像和电子出版物</w:t>
      </w:r>
      <w:r>
        <w:rPr>
          <w:rFonts w:ascii="Times New Roman" w:hAnsi="Times New Roman" w:eastAsia="仿宋_GB2312"/>
          <w:sz w:val="32"/>
          <w:szCs w:val="32"/>
        </w:rPr>
        <w:t>13</w:t>
      </w:r>
      <w:r>
        <w:rPr>
          <w:rFonts w:hint="eastAsia" w:ascii="Times New Roman" w:hAnsi="Times New Roman" w:eastAsia="仿宋_GB2312"/>
          <w:sz w:val="32"/>
          <w:szCs w:val="32"/>
        </w:rPr>
        <w:t>种，入选数量刷新历史纪录，综合排名全国第二，保持了湖南出版在全国的优势地位。印刷产业进</w:t>
      </w:r>
      <w:r>
        <w:rPr>
          <w:rFonts w:hint="eastAsia" w:ascii="Times New Roman" w:hAnsi="Times New Roman" w:eastAsia="仿宋_GB2312"/>
          <w:kern w:val="0"/>
          <w:sz w:val="32"/>
          <w:szCs w:val="32"/>
        </w:rPr>
        <w:t>一步转型升级，大力推进银企合作，</w:t>
      </w:r>
      <w:r>
        <w:rPr>
          <w:rFonts w:hint="eastAsia" w:ascii="Times New Roman" w:hAnsi="Times New Roman" w:eastAsia="仿宋_GB2312"/>
          <w:sz w:val="32"/>
          <w:szCs w:val="32"/>
        </w:rPr>
        <w:t>组织全省</w:t>
      </w:r>
      <w:r>
        <w:rPr>
          <w:rStyle w:val="20"/>
          <w:rFonts w:ascii="Times New Roman" w:hAnsi="Times New Roman" w:eastAsia="仿宋_GB2312"/>
          <w:szCs w:val="32"/>
        </w:rPr>
        <w:t>58</w:t>
      </w:r>
      <w:r>
        <w:rPr>
          <w:rStyle w:val="20"/>
          <w:rFonts w:hint="eastAsia" w:ascii="Times New Roman" w:hAnsi="Times New Roman" w:eastAsia="仿宋_GB2312"/>
          <w:szCs w:val="32"/>
        </w:rPr>
        <w:t>家有融资需求的印刷企业达成</w:t>
      </w:r>
      <w:r>
        <w:rPr>
          <w:rStyle w:val="20"/>
          <w:rFonts w:ascii="Times New Roman" w:hAnsi="Times New Roman" w:eastAsia="仿宋_GB2312"/>
          <w:szCs w:val="32"/>
        </w:rPr>
        <w:t>2.6</w:t>
      </w:r>
      <w:r>
        <w:rPr>
          <w:rStyle w:val="20"/>
          <w:rFonts w:hint="eastAsia" w:ascii="Times New Roman" w:hAnsi="Times New Roman" w:eastAsia="仿宋_GB2312"/>
          <w:szCs w:val="32"/>
        </w:rPr>
        <w:t>亿元的贷款意向，已经有</w:t>
      </w:r>
      <w:r>
        <w:rPr>
          <w:rStyle w:val="20"/>
          <w:rFonts w:ascii="Times New Roman" w:hAnsi="Times New Roman" w:eastAsia="仿宋_GB2312"/>
          <w:szCs w:val="32"/>
        </w:rPr>
        <w:t>5</w:t>
      </w:r>
      <w:r>
        <w:rPr>
          <w:rStyle w:val="20"/>
          <w:rFonts w:hint="eastAsia" w:ascii="Times New Roman" w:hAnsi="Times New Roman" w:eastAsia="仿宋_GB2312"/>
          <w:szCs w:val="32"/>
        </w:rPr>
        <w:t>家企业获得融资共</w:t>
      </w:r>
      <w:r>
        <w:rPr>
          <w:rStyle w:val="20"/>
          <w:rFonts w:ascii="Times New Roman" w:hAnsi="Times New Roman" w:eastAsia="仿宋_GB2312"/>
          <w:szCs w:val="32"/>
        </w:rPr>
        <w:t>3600</w:t>
      </w:r>
      <w:r>
        <w:rPr>
          <w:rStyle w:val="20"/>
          <w:rFonts w:hint="eastAsia" w:ascii="Times New Roman" w:hAnsi="Times New Roman" w:eastAsia="仿宋_GB2312"/>
          <w:szCs w:val="32"/>
        </w:rPr>
        <w:t>万元；精心指导，全力协助企业筹备上市，湖南奔腾彩印、湖南天河数码有限公司已在北京新三板挂牌上市，益阳溢彩的上市工作正在紧锣密鼓的筹备当中。</w:t>
      </w:r>
      <w:r>
        <w:rPr>
          <w:rFonts w:hint="eastAsia" w:ascii="Times New Roman" w:hAnsi="Times New Roman" w:eastAsia="仿宋_GB2312"/>
          <w:sz w:val="32"/>
          <w:szCs w:val="32"/>
        </w:rPr>
        <w:t>组织推动《湖南省促进印刷业发展若干政策规定》的落实；协助省印刷协会、省出版工作者协会调整印刷工价，并积极争取绿色印刷扶持政策。</w:t>
      </w:r>
    </w:p>
    <w:p w14:paraId="7E48171E">
      <w:pPr>
        <w:tabs>
          <w:tab w:val="left" w:pos="720"/>
        </w:tabs>
        <w:spacing w:line="540" w:lineRule="exact"/>
        <w:rPr>
          <w:rFonts w:ascii="Times New Roman" w:hAnsi="Times New Roman" w:eastAsia="仿宋_GB2312"/>
          <w:bCs/>
          <w:sz w:val="32"/>
          <w:szCs w:val="32"/>
        </w:rPr>
      </w:pPr>
      <w:r>
        <w:rPr>
          <w:rFonts w:ascii="Times New Roman" w:hAnsi="Times New Roman" w:eastAsia="仿宋_GB2312"/>
          <w:bCs/>
          <w:sz w:val="32"/>
          <w:szCs w:val="32"/>
        </w:rPr>
        <w:t xml:space="preserve">    2.</w:t>
      </w:r>
      <w:r>
        <w:rPr>
          <w:rFonts w:hint="eastAsia" w:ascii="Times New Roman" w:hAnsi="Times New Roman" w:eastAsia="仿宋_GB2312"/>
          <w:bCs/>
          <w:sz w:val="32"/>
          <w:szCs w:val="32"/>
        </w:rPr>
        <w:t>电影产业持续强劲发展。</w:t>
      </w:r>
    </w:p>
    <w:p w14:paraId="0A237444">
      <w:pPr>
        <w:spacing w:line="54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全省电影票房</w:t>
      </w:r>
      <w:r>
        <w:rPr>
          <w:rFonts w:ascii="Times New Roman" w:hAnsi="Times New Roman" w:eastAsia="仿宋_GB2312"/>
          <w:sz w:val="32"/>
          <w:szCs w:val="32"/>
        </w:rPr>
        <w:t>12.90</w:t>
      </w:r>
      <w:r>
        <w:rPr>
          <w:rFonts w:hint="eastAsia" w:ascii="Times New Roman" w:hAnsi="Times New Roman" w:eastAsia="仿宋_GB2312"/>
          <w:sz w:val="32"/>
          <w:szCs w:val="32"/>
        </w:rPr>
        <w:t>亿元，同比增长</w:t>
      </w:r>
      <w:r>
        <w:rPr>
          <w:rFonts w:ascii="Times New Roman" w:hAnsi="Times New Roman" w:eastAsia="仿宋_GB2312"/>
          <w:sz w:val="32"/>
          <w:szCs w:val="32"/>
        </w:rPr>
        <w:t>14.52%</w:t>
      </w:r>
      <w:r>
        <w:rPr>
          <w:rFonts w:hint="eastAsia" w:ascii="Times New Roman" w:hAnsi="Times New Roman" w:eastAsia="仿宋_GB2312"/>
          <w:sz w:val="32"/>
          <w:szCs w:val="32"/>
        </w:rPr>
        <w:t>。观影人数</w:t>
      </w:r>
      <w:r>
        <w:rPr>
          <w:rFonts w:ascii="Times New Roman" w:hAnsi="Times New Roman" w:eastAsia="仿宋_GB2312"/>
          <w:sz w:val="32"/>
          <w:szCs w:val="32"/>
        </w:rPr>
        <w:t>4150</w:t>
      </w:r>
      <w:r>
        <w:rPr>
          <w:rFonts w:hint="eastAsia" w:ascii="Times New Roman" w:hAnsi="Times New Roman" w:eastAsia="仿宋_GB2312"/>
          <w:sz w:val="32"/>
          <w:szCs w:val="32"/>
        </w:rPr>
        <w:t>万人，同比增长</w:t>
      </w:r>
      <w:r>
        <w:rPr>
          <w:rFonts w:ascii="Times New Roman" w:hAnsi="Times New Roman" w:eastAsia="仿宋_GB2312"/>
          <w:sz w:val="32"/>
          <w:szCs w:val="32"/>
        </w:rPr>
        <w:t>21.25%</w:t>
      </w:r>
      <w:r>
        <w:rPr>
          <w:rFonts w:hint="eastAsia" w:ascii="Times New Roman" w:hAnsi="Times New Roman" w:eastAsia="仿宋_GB2312"/>
          <w:sz w:val="32"/>
          <w:szCs w:val="32"/>
        </w:rPr>
        <w:t>。</w:t>
      </w:r>
      <w:r>
        <w:rPr>
          <w:rFonts w:ascii="Times New Roman" w:hAnsi="Times New Roman" w:eastAsia="仿宋_GB2312"/>
          <w:sz w:val="32"/>
          <w:szCs w:val="32"/>
        </w:rPr>
        <w:t>2016</w:t>
      </w:r>
      <w:r>
        <w:rPr>
          <w:rFonts w:hint="eastAsia" w:ascii="Times New Roman" w:hAnsi="Times New Roman" w:eastAsia="仿宋_GB2312"/>
          <w:sz w:val="32"/>
          <w:szCs w:val="32"/>
        </w:rPr>
        <w:t>年全省新建影院</w:t>
      </w:r>
      <w:r>
        <w:rPr>
          <w:rFonts w:ascii="Times New Roman" w:hAnsi="Times New Roman" w:eastAsia="仿宋_GB2312"/>
          <w:sz w:val="32"/>
          <w:szCs w:val="32"/>
        </w:rPr>
        <w:t>57</w:t>
      </w:r>
      <w:r>
        <w:rPr>
          <w:rFonts w:hint="eastAsia" w:ascii="Times New Roman" w:hAnsi="Times New Roman" w:eastAsia="仿宋_GB2312"/>
          <w:sz w:val="32"/>
          <w:szCs w:val="32"/>
        </w:rPr>
        <w:t>家，银幕</w:t>
      </w:r>
      <w:r>
        <w:rPr>
          <w:rFonts w:ascii="Times New Roman" w:hAnsi="Times New Roman" w:eastAsia="仿宋_GB2312"/>
          <w:sz w:val="32"/>
          <w:szCs w:val="32"/>
        </w:rPr>
        <w:t>356</w:t>
      </w:r>
      <w:r>
        <w:rPr>
          <w:rFonts w:hint="eastAsia" w:ascii="Times New Roman" w:hAnsi="Times New Roman" w:eastAsia="仿宋_GB2312"/>
          <w:sz w:val="32"/>
          <w:szCs w:val="32"/>
        </w:rPr>
        <w:t>块，座位</w:t>
      </w:r>
      <w:r>
        <w:rPr>
          <w:rFonts w:ascii="Times New Roman" w:hAnsi="Times New Roman" w:eastAsia="仿宋_GB2312"/>
          <w:sz w:val="32"/>
          <w:szCs w:val="32"/>
        </w:rPr>
        <w:t>48066</w:t>
      </w:r>
      <w:r>
        <w:rPr>
          <w:rFonts w:hint="eastAsia" w:ascii="Times New Roman" w:hAnsi="Times New Roman" w:eastAsia="仿宋_GB2312"/>
          <w:sz w:val="32"/>
          <w:szCs w:val="32"/>
        </w:rPr>
        <w:t>个，其中</w:t>
      </w:r>
      <w:r>
        <w:rPr>
          <w:rFonts w:ascii="Times New Roman" w:hAnsi="Times New Roman" w:eastAsia="仿宋_GB2312"/>
          <w:sz w:val="32"/>
          <w:szCs w:val="32"/>
        </w:rPr>
        <w:t>3D</w:t>
      </w:r>
      <w:r>
        <w:rPr>
          <w:rFonts w:hint="eastAsia" w:ascii="Times New Roman" w:hAnsi="Times New Roman" w:eastAsia="仿宋_GB2312"/>
          <w:sz w:val="32"/>
          <w:szCs w:val="32"/>
        </w:rPr>
        <w:t>银幕</w:t>
      </w:r>
      <w:r>
        <w:rPr>
          <w:rFonts w:ascii="Times New Roman" w:hAnsi="Times New Roman" w:eastAsia="仿宋_GB2312"/>
          <w:sz w:val="32"/>
          <w:szCs w:val="32"/>
        </w:rPr>
        <w:t>343</w:t>
      </w:r>
      <w:r>
        <w:rPr>
          <w:rFonts w:hint="eastAsia" w:ascii="Times New Roman" w:hAnsi="Times New Roman" w:eastAsia="仿宋_GB2312"/>
          <w:sz w:val="32"/>
          <w:szCs w:val="32"/>
        </w:rPr>
        <w:t>块，中国巨幕</w:t>
      </w:r>
      <w:r>
        <w:rPr>
          <w:rFonts w:ascii="Times New Roman" w:hAnsi="Times New Roman" w:eastAsia="仿宋_GB2312"/>
          <w:sz w:val="32"/>
          <w:szCs w:val="32"/>
        </w:rPr>
        <w:t>4</w:t>
      </w:r>
      <w:r>
        <w:rPr>
          <w:rFonts w:hint="eastAsia" w:ascii="Times New Roman" w:hAnsi="Times New Roman" w:eastAsia="仿宋_GB2312"/>
          <w:sz w:val="32"/>
          <w:szCs w:val="32"/>
        </w:rPr>
        <w:t>块，</w:t>
      </w:r>
      <w:r>
        <w:rPr>
          <w:rFonts w:ascii="Times New Roman" w:hAnsi="Times New Roman" w:eastAsia="仿宋_GB2312"/>
          <w:sz w:val="32"/>
          <w:szCs w:val="32"/>
        </w:rPr>
        <w:t>IMAX4</w:t>
      </w:r>
      <w:r>
        <w:rPr>
          <w:rFonts w:hint="eastAsia" w:ascii="Times New Roman" w:hAnsi="Times New Roman" w:eastAsia="仿宋_GB2312"/>
          <w:sz w:val="32"/>
          <w:szCs w:val="32"/>
        </w:rPr>
        <w:t>块。全省共有影院</w:t>
      </w:r>
      <w:r>
        <w:rPr>
          <w:rFonts w:ascii="Times New Roman" w:hAnsi="Times New Roman" w:eastAsia="仿宋_GB2312"/>
          <w:sz w:val="32"/>
          <w:szCs w:val="32"/>
        </w:rPr>
        <w:t>351</w:t>
      </w:r>
      <w:r>
        <w:rPr>
          <w:rFonts w:hint="eastAsia" w:ascii="Times New Roman" w:hAnsi="Times New Roman" w:eastAsia="仿宋_GB2312"/>
          <w:sz w:val="32"/>
          <w:szCs w:val="32"/>
        </w:rPr>
        <w:t>个，银幕</w:t>
      </w:r>
      <w:r>
        <w:rPr>
          <w:rFonts w:ascii="Times New Roman" w:hAnsi="Times New Roman" w:eastAsia="仿宋_GB2312"/>
          <w:sz w:val="32"/>
          <w:szCs w:val="32"/>
        </w:rPr>
        <w:t>1791</w:t>
      </w:r>
      <w:r>
        <w:rPr>
          <w:rFonts w:hint="eastAsia" w:ascii="Times New Roman" w:hAnsi="Times New Roman" w:eastAsia="仿宋_GB2312"/>
          <w:sz w:val="32"/>
          <w:szCs w:val="32"/>
        </w:rPr>
        <w:t>块，总座位数</w:t>
      </w:r>
      <w:r>
        <w:rPr>
          <w:rFonts w:ascii="Times New Roman" w:hAnsi="Times New Roman" w:eastAsia="仿宋_GB2312"/>
          <w:sz w:val="32"/>
          <w:szCs w:val="32"/>
        </w:rPr>
        <w:t>23.84</w:t>
      </w:r>
      <w:r>
        <w:rPr>
          <w:rFonts w:hint="eastAsia" w:ascii="Times New Roman" w:hAnsi="Times New Roman" w:eastAsia="仿宋_GB2312"/>
          <w:sz w:val="32"/>
          <w:szCs w:val="32"/>
        </w:rPr>
        <w:t>万个。其中</w:t>
      </w:r>
      <w:r>
        <w:rPr>
          <w:rFonts w:ascii="Times New Roman" w:hAnsi="Times New Roman" w:eastAsia="仿宋_GB2312"/>
          <w:sz w:val="32"/>
          <w:szCs w:val="32"/>
        </w:rPr>
        <w:t>3D</w:t>
      </w:r>
      <w:r>
        <w:rPr>
          <w:rFonts w:hint="eastAsia" w:ascii="Times New Roman" w:hAnsi="Times New Roman" w:eastAsia="仿宋_GB2312"/>
          <w:sz w:val="32"/>
          <w:szCs w:val="32"/>
        </w:rPr>
        <w:t>银幕</w:t>
      </w:r>
      <w:r>
        <w:rPr>
          <w:rFonts w:ascii="Times New Roman" w:hAnsi="Times New Roman" w:eastAsia="仿宋_GB2312"/>
          <w:sz w:val="32"/>
          <w:szCs w:val="32"/>
        </w:rPr>
        <w:t>1525</w:t>
      </w:r>
      <w:r>
        <w:rPr>
          <w:rFonts w:hint="eastAsia" w:ascii="Times New Roman" w:hAnsi="Times New Roman" w:eastAsia="仿宋_GB2312"/>
          <w:sz w:val="32"/>
          <w:szCs w:val="32"/>
        </w:rPr>
        <w:t>块，中国巨幕</w:t>
      </w:r>
      <w:r>
        <w:rPr>
          <w:rFonts w:ascii="Times New Roman" w:hAnsi="Times New Roman" w:eastAsia="仿宋_GB2312"/>
          <w:sz w:val="32"/>
          <w:szCs w:val="32"/>
        </w:rPr>
        <w:t>9</w:t>
      </w:r>
      <w:r>
        <w:rPr>
          <w:rFonts w:hint="eastAsia" w:ascii="Times New Roman" w:hAnsi="Times New Roman" w:eastAsia="仿宋_GB2312"/>
          <w:sz w:val="32"/>
          <w:szCs w:val="32"/>
        </w:rPr>
        <w:t>块，</w:t>
      </w:r>
      <w:r>
        <w:rPr>
          <w:rFonts w:ascii="Times New Roman" w:hAnsi="Times New Roman" w:eastAsia="仿宋_GB2312"/>
          <w:sz w:val="32"/>
          <w:szCs w:val="32"/>
        </w:rPr>
        <w:t>IMAX9</w:t>
      </w:r>
      <w:r>
        <w:rPr>
          <w:rFonts w:hint="eastAsia" w:ascii="Times New Roman" w:hAnsi="Times New Roman" w:eastAsia="仿宋_GB2312"/>
          <w:sz w:val="32"/>
          <w:szCs w:val="32"/>
        </w:rPr>
        <w:t>块。</w:t>
      </w:r>
    </w:p>
    <w:p w14:paraId="5EC0A3F2">
      <w:pPr>
        <w:tabs>
          <w:tab w:val="left" w:pos="720"/>
        </w:tabs>
        <w:spacing w:line="540" w:lineRule="exact"/>
        <w:ind w:firstLine="640" w:firstLineChars="200"/>
        <w:rPr>
          <w:rFonts w:ascii="Times New Roman" w:hAnsi="Times New Roman" w:eastAsia="仿宋_GB2312"/>
          <w:b/>
          <w:bCs/>
        </w:rPr>
      </w:pPr>
      <w:r>
        <w:rPr>
          <w:rFonts w:hint="eastAsia" w:ascii="Times New Roman" w:hAnsi="Times New Roman" w:eastAsia="仿宋_GB2312"/>
          <w:b/>
          <w:bCs/>
          <w:sz w:val="32"/>
          <w:szCs w:val="32"/>
        </w:rPr>
        <w:t>（二）社会经济效益分析</w:t>
      </w:r>
    </w:p>
    <w:p w14:paraId="7EC94F46">
      <w:pPr>
        <w:tabs>
          <w:tab w:val="left" w:pos="720"/>
        </w:tabs>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加强导向管理，舆论引导工作坚强有力抓重大活动和主题宣传。围绕中心、服务大局，精心组织全省新闻出版广播电视媒体贯彻党的十八届三中、四中、五中、六中全会和习近平总书记系列重要讲话精神，紧扣</w:t>
      </w:r>
      <w:r>
        <w:rPr>
          <w:rFonts w:ascii="Times New Roman" w:hAnsi="Times New Roman" w:eastAsia="仿宋_GB2312"/>
          <w:bCs/>
          <w:sz w:val="32"/>
          <w:szCs w:val="32"/>
        </w:rPr>
        <w:t>“</w:t>
      </w:r>
      <w:r>
        <w:rPr>
          <w:rFonts w:hint="eastAsia" w:ascii="Times New Roman" w:hAnsi="Times New Roman" w:eastAsia="仿宋_GB2312"/>
          <w:bCs/>
          <w:sz w:val="32"/>
          <w:szCs w:val="32"/>
        </w:rPr>
        <w:t>中国梦</w:t>
      </w:r>
      <w:r>
        <w:rPr>
          <w:rFonts w:ascii="Times New Roman" w:hAnsi="Times New Roman" w:eastAsia="仿宋_GB2312"/>
          <w:bCs/>
          <w:sz w:val="32"/>
          <w:szCs w:val="32"/>
        </w:rPr>
        <w:t>”</w:t>
      </w:r>
      <w:r>
        <w:rPr>
          <w:rFonts w:hint="eastAsia" w:ascii="Times New Roman" w:hAnsi="Times New Roman" w:eastAsia="仿宋_GB2312"/>
          <w:bCs/>
          <w:sz w:val="32"/>
          <w:szCs w:val="32"/>
        </w:rPr>
        <w:t>、社会主义核心价值观、中华优秀传统文化、</w:t>
      </w:r>
      <w:r>
        <w:rPr>
          <w:rFonts w:ascii="Times New Roman" w:hAnsi="Times New Roman" w:eastAsia="仿宋_GB2312"/>
          <w:bCs/>
          <w:sz w:val="32"/>
          <w:szCs w:val="32"/>
        </w:rPr>
        <w:t>“</w:t>
      </w:r>
      <w:r>
        <w:rPr>
          <w:rFonts w:hint="eastAsia" w:ascii="Times New Roman" w:hAnsi="Times New Roman" w:eastAsia="仿宋_GB2312"/>
          <w:bCs/>
          <w:sz w:val="32"/>
          <w:szCs w:val="32"/>
        </w:rPr>
        <w:t>四个全面</w:t>
      </w:r>
      <w:r>
        <w:rPr>
          <w:rFonts w:ascii="Times New Roman" w:hAnsi="Times New Roman" w:eastAsia="仿宋_GB2312"/>
          <w:bCs/>
          <w:sz w:val="32"/>
          <w:szCs w:val="32"/>
        </w:rPr>
        <w:t>”</w:t>
      </w:r>
      <w:r>
        <w:rPr>
          <w:rFonts w:hint="eastAsia" w:ascii="Times New Roman" w:hAnsi="Times New Roman" w:eastAsia="仿宋_GB2312"/>
          <w:bCs/>
          <w:sz w:val="32"/>
          <w:szCs w:val="32"/>
        </w:rPr>
        <w:t>战略布局、</w:t>
      </w:r>
      <w:r>
        <w:rPr>
          <w:rFonts w:ascii="Times New Roman" w:hAnsi="Times New Roman" w:eastAsia="仿宋_GB2312"/>
          <w:bCs/>
          <w:sz w:val="32"/>
          <w:szCs w:val="32"/>
        </w:rPr>
        <w:t>“</w:t>
      </w:r>
      <w:r>
        <w:rPr>
          <w:rFonts w:hint="eastAsia" w:ascii="Times New Roman" w:hAnsi="Times New Roman" w:eastAsia="仿宋_GB2312"/>
          <w:bCs/>
          <w:sz w:val="32"/>
          <w:szCs w:val="32"/>
        </w:rPr>
        <w:t>五大发展理念</w:t>
      </w:r>
      <w:r>
        <w:rPr>
          <w:rFonts w:ascii="Times New Roman" w:hAnsi="Times New Roman" w:eastAsia="仿宋_GB2312"/>
          <w:bCs/>
          <w:sz w:val="32"/>
          <w:szCs w:val="32"/>
        </w:rPr>
        <w:t>”“</w:t>
      </w:r>
      <w:r>
        <w:rPr>
          <w:rFonts w:hint="eastAsia" w:ascii="Times New Roman" w:hAnsi="Times New Roman" w:eastAsia="仿宋_GB2312"/>
          <w:bCs/>
          <w:sz w:val="32"/>
          <w:szCs w:val="32"/>
        </w:rPr>
        <w:t>一带一路</w:t>
      </w:r>
      <w:r>
        <w:rPr>
          <w:rFonts w:ascii="Times New Roman" w:hAnsi="Times New Roman" w:eastAsia="仿宋_GB2312"/>
          <w:bCs/>
          <w:sz w:val="32"/>
          <w:szCs w:val="32"/>
        </w:rPr>
        <w:t>”</w:t>
      </w:r>
      <w:r>
        <w:rPr>
          <w:rFonts w:hint="eastAsia" w:ascii="Times New Roman" w:hAnsi="Times New Roman" w:eastAsia="仿宋_GB2312"/>
          <w:bCs/>
          <w:sz w:val="32"/>
          <w:szCs w:val="32"/>
          <w:lang w:val="en-US" w:eastAsia="zh-CN"/>
        </w:rPr>
        <w:t>倡议</w:t>
      </w:r>
      <w:r>
        <w:rPr>
          <w:rFonts w:hint="eastAsia" w:ascii="Times New Roman" w:hAnsi="Times New Roman" w:eastAsia="仿宋_GB2312"/>
          <w:bCs/>
          <w:sz w:val="32"/>
          <w:szCs w:val="32"/>
        </w:rPr>
        <w:t>等重大主题深入开展宣传，重点突出对</w:t>
      </w:r>
      <w:r>
        <w:rPr>
          <w:rFonts w:ascii="Times New Roman" w:hAnsi="Times New Roman" w:eastAsia="仿宋_GB2312"/>
          <w:bCs/>
          <w:sz w:val="32"/>
          <w:szCs w:val="32"/>
        </w:rPr>
        <w:t>“</w:t>
      </w:r>
      <w:r>
        <w:rPr>
          <w:rFonts w:hint="eastAsia" w:ascii="Times New Roman" w:hAnsi="Times New Roman" w:eastAsia="仿宋_GB2312"/>
          <w:bCs/>
          <w:sz w:val="32"/>
          <w:szCs w:val="32"/>
        </w:rPr>
        <w:t>两会</w:t>
      </w:r>
      <w:r>
        <w:rPr>
          <w:rFonts w:ascii="Times New Roman" w:hAnsi="Times New Roman" w:eastAsia="仿宋_GB2312"/>
          <w:bCs/>
          <w:sz w:val="32"/>
          <w:szCs w:val="32"/>
        </w:rPr>
        <w:t>”</w:t>
      </w:r>
      <w:r>
        <w:rPr>
          <w:rFonts w:hint="eastAsia" w:ascii="Times New Roman" w:hAnsi="Times New Roman" w:eastAsia="仿宋_GB2312"/>
          <w:bCs/>
          <w:sz w:val="32"/>
          <w:szCs w:val="32"/>
        </w:rPr>
        <w:t>和庆祝中国共产党成立</w:t>
      </w:r>
      <w:r>
        <w:rPr>
          <w:rFonts w:ascii="Times New Roman" w:hAnsi="Times New Roman" w:eastAsia="仿宋_GB2312"/>
          <w:bCs/>
          <w:sz w:val="32"/>
          <w:szCs w:val="32"/>
        </w:rPr>
        <w:t>95</w:t>
      </w:r>
      <w:r>
        <w:rPr>
          <w:rFonts w:hint="eastAsia" w:ascii="Times New Roman" w:hAnsi="Times New Roman" w:eastAsia="仿宋_GB2312"/>
          <w:bCs/>
          <w:sz w:val="32"/>
          <w:szCs w:val="32"/>
        </w:rPr>
        <w:t>周年、红军长征胜利</w:t>
      </w:r>
      <w:r>
        <w:rPr>
          <w:rFonts w:ascii="Times New Roman" w:hAnsi="Times New Roman" w:eastAsia="仿宋_GB2312"/>
          <w:bCs/>
          <w:sz w:val="32"/>
          <w:szCs w:val="32"/>
        </w:rPr>
        <w:t>80</w:t>
      </w:r>
      <w:r>
        <w:rPr>
          <w:rFonts w:hint="eastAsia" w:ascii="Times New Roman" w:hAnsi="Times New Roman" w:eastAsia="仿宋_GB2312"/>
          <w:bCs/>
          <w:sz w:val="32"/>
          <w:szCs w:val="32"/>
        </w:rPr>
        <w:t>周年的主题宣传活动，大力弘扬社会主义核心价值观，旗帜鲜明地表明立场，充分发挥了主流媒体的舆论引导作用。湖南日报、省广播电视台、长沙、岳阳、郴州、永州、衡阳等地组织重点宣传措施有力，浓墨重彩。</w:t>
      </w:r>
    </w:p>
    <w:p w14:paraId="344138CD">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严格执行内容审查和选题审批制度。</w:t>
      </w:r>
      <w:r>
        <w:rPr>
          <w:rFonts w:ascii="Times New Roman" w:hAnsi="Times New Roman" w:eastAsia="仿宋_GB2312"/>
          <w:bCs/>
          <w:sz w:val="32"/>
          <w:szCs w:val="32"/>
        </w:rPr>
        <w:t>2016</w:t>
      </w:r>
      <w:r>
        <w:rPr>
          <w:rFonts w:hint="eastAsia" w:ascii="Times New Roman" w:hAnsi="Times New Roman" w:eastAsia="仿宋_GB2312"/>
          <w:bCs/>
          <w:sz w:val="32"/>
          <w:szCs w:val="32"/>
        </w:rPr>
        <w:t>年，</w:t>
      </w:r>
      <w:r>
        <w:rPr>
          <w:rFonts w:hint="eastAsia" w:ascii="Times New Roman" w:hAnsi="Times New Roman" w:eastAsia="仿宋_GB2312"/>
          <w:sz w:val="32"/>
          <w:szCs w:val="32"/>
        </w:rPr>
        <w:t>共受理备案电影剧本</w:t>
      </w:r>
      <w:r>
        <w:rPr>
          <w:rFonts w:ascii="Times New Roman" w:hAnsi="Times New Roman" w:eastAsia="仿宋_GB2312"/>
          <w:sz w:val="32"/>
          <w:szCs w:val="32"/>
        </w:rPr>
        <w:t>42</w:t>
      </w:r>
      <w:r>
        <w:rPr>
          <w:rFonts w:hint="eastAsia" w:ascii="Times New Roman" w:hAnsi="Times New Roman" w:eastAsia="仿宋_GB2312"/>
          <w:sz w:val="32"/>
          <w:szCs w:val="32"/>
        </w:rPr>
        <w:t>部，电视剧</w:t>
      </w:r>
      <w:r>
        <w:rPr>
          <w:rFonts w:ascii="Times New Roman" w:hAnsi="Times New Roman" w:eastAsia="仿宋_GB2312"/>
          <w:sz w:val="32"/>
          <w:szCs w:val="32"/>
        </w:rPr>
        <w:t>23</w:t>
      </w:r>
      <w:r>
        <w:rPr>
          <w:rFonts w:hint="eastAsia" w:ascii="Times New Roman" w:hAnsi="Times New Roman" w:eastAsia="仿宋_GB2312"/>
          <w:sz w:val="32"/>
          <w:szCs w:val="32"/>
        </w:rPr>
        <w:t>部，审看电影剧本</w:t>
      </w:r>
      <w:r>
        <w:rPr>
          <w:rFonts w:ascii="Times New Roman" w:hAnsi="Times New Roman" w:eastAsia="仿宋_GB2312"/>
          <w:sz w:val="32"/>
          <w:szCs w:val="32"/>
        </w:rPr>
        <w:t>22</w:t>
      </w:r>
      <w:r>
        <w:rPr>
          <w:rFonts w:hint="eastAsia" w:ascii="Times New Roman" w:hAnsi="Times New Roman" w:eastAsia="仿宋_GB2312"/>
          <w:sz w:val="32"/>
          <w:szCs w:val="32"/>
        </w:rPr>
        <w:t>部，电影成片</w:t>
      </w:r>
      <w:r>
        <w:rPr>
          <w:rFonts w:ascii="Times New Roman" w:hAnsi="Times New Roman" w:eastAsia="仿宋_GB2312"/>
          <w:sz w:val="32"/>
          <w:szCs w:val="32"/>
        </w:rPr>
        <w:t>13</w:t>
      </w:r>
      <w:r>
        <w:rPr>
          <w:rFonts w:hint="eastAsia" w:ascii="Times New Roman" w:hAnsi="Times New Roman" w:eastAsia="仿宋_GB2312"/>
          <w:sz w:val="32"/>
          <w:szCs w:val="32"/>
        </w:rPr>
        <w:t>部，电视剧完成片</w:t>
      </w:r>
      <w:r>
        <w:rPr>
          <w:rFonts w:ascii="Times New Roman" w:hAnsi="Times New Roman" w:eastAsia="仿宋_GB2312"/>
          <w:sz w:val="32"/>
          <w:szCs w:val="32"/>
        </w:rPr>
        <w:t>44</w:t>
      </w:r>
      <w:r>
        <w:rPr>
          <w:rFonts w:hint="eastAsia" w:ascii="Times New Roman" w:hAnsi="Times New Roman" w:eastAsia="仿宋_GB2312"/>
          <w:sz w:val="32"/>
          <w:szCs w:val="32"/>
        </w:rPr>
        <w:t>次</w:t>
      </w:r>
      <w:r>
        <w:rPr>
          <w:rFonts w:ascii="Times New Roman" w:hAnsi="Times New Roman" w:eastAsia="仿宋_GB2312"/>
          <w:sz w:val="32"/>
          <w:szCs w:val="32"/>
        </w:rPr>
        <w:t>22</w:t>
      </w:r>
      <w:r>
        <w:rPr>
          <w:rFonts w:hint="eastAsia" w:ascii="Times New Roman" w:hAnsi="Times New Roman" w:eastAsia="仿宋_GB2312"/>
          <w:sz w:val="32"/>
          <w:szCs w:val="32"/>
        </w:rPr>
        <w:t>部</w:t>
      </w:r>
      <w:r>
        <w:rPr>
          <w:rFonts w:ascii="Times New Roman" w:hAnsi="Times New Roman" w:eastAsia="仿宋_GB2312"/>
          <w:sz w:val="32"/>
          <w:szCs w:val="32"/>
        </w:rPr>
        <w:t>982</w:t>
      </w:r>
      <w:r>
        <w:rPr>
          <w:rFonts w:hint="eastAsia" w:ascii="Times New Roman" w:hAnsi="Times New Roman" w:eastAsia="仿宋_GB2312"/>
          <w:sz w:val="32"/>
          <w:szCs w:val="32"/>
        </w:rPr>
        <w:t>集。全年共审核年度选题</w:t>
      </w:r>
      <w:r>
        <w:rPr>
          <w:rFonts w:ascii="Times New Roman" w:hAnsi="Times New Roman" w:eastAsia="仿宋_GB2312"/>
          <w:sz w:val="32"/>
          <w:szCs w:val="32"/>
        </w:rPr>
        <w:t>2433</w:t>
      </w:r>
      <w:r>
        <w:rPr>
          <w:rFonts w:hint="eastAsia" w:ascii="Times New Roman" w:hAnsi="Times New Roman" w:eastAsia="仿宋_GB2312"/>
          <w:sz w:val="32"/>
          <w:szCs w:val="32"/>
        </w:rPr>
        <w:t>种、增补选题</w:t>
      </w:r>
      <w:r>
        <w:rPr>
          <w:rFonts w:ascii="Times New Roman" w:hAnsi="Times New Roman" w:eastAsia="仿宋_GB2312"/>
          <w:sz w:val="32"/>
          <w:szCs w:val="32"/>
        </w:rPr>
        <w:t>6480</w:t>
      </w:r>
      <w:r>
        <w:rPr>
          <w:rFonts w:hint="eastAsia" w:ascii="Times New Roman" w:hAnsi="Times New Roman" w:eastAsia="仿宋_GB2312"/>
          <w:sz w:val="32"/>
          <w:szCs w:val="32"/>
        </w:rPr>
        <w:t>多种，组织审读书稿及成书</w:t>
      </w:r>
      <w:r>
        <w:rPr>
          <w:rFonts w:ascii="Times New Roman" w:hAnsi="Times New Roman" w:eastAsia="仿宋_GB2312"/>
          <w:sz w:val="32"/>
          <w:szCs w:val="32"/>
        </w:rPr>
        <w:t>102</w:t>
      </w:r>
      <w:r>
        <w:rPr>
          <w:rFonts w:hint="eastAsia" w:ascii="Times New Roman" w:hAnsi="Times New Roman" w:eastAsia="仿宋_GB2312"/>
          <w:sz w:val="32"/>
          <w:szCs w:val="32"/>
        </w:rPr>
        <w:t>种次、</w:t>
      </w:r>
      <w:r>
        <w:rPr>
          <w:rFonts w:ascii="Times New Roman" w:hAnsi="Times New Roman" w:eastAsia="仿宋_GB2312"/>
          <w:sz w:val="32"/>
          <w:szCs w:val="32"/>
        </w:rPr>
        <w:t>2920</w:t>
      </w:r>
      <w:r>
        <w:rPr>
          <w:rFonts w:hint="eastAsia" w:ascii="Times New Roman" w:hAnsi="Times New Roman" w:eastAsia="仿宋_GB2312"/>
          <w:sz w:val="32"/>
          <w:szCs w:val="32"/>
        </w:rPr>
        <w:t>万字，对</w:t>
      </w:r>
      <w:r>
        <w:rPr>
          <w:rFonts w:ascii="Times New Roman" w:hAnsi="Times New Roman" w:eastAsia="仿宋_GB2312"/>
          <w:sz w:val="32"/>
          <w:szCs w:val="32"/>
        </w:rPr>
        <w:t>90</w:t>
      </w:r>
      <w:r>
        <w:rPr>
          <w:rFonts w:hint="eastAsia" w:ascii="Times New Roman" w:hAnsi="Times New Roman" w:eastAsia="仿宋_GB2312"/>
          <w:sz w:val="32"/>
          <w:szCs w:val="32"/>
        </w:rPr>
        <w:t>多种选题提出了重大选题备案、加强审读把关等管理要求，对</w:t>
      </w:r>
      <w:r>
        <w:rPr>
          <w:rFonts w:ascii="Times New Roman" w:hAnsi="Times New Roman" w:eastAsia="仿宋_GB2312"/>
          <w:sz w:val="32"/>
          <w:szCs w:val="32"/>
        </w:rPr>
        <w:t>2</w:t>
      </w:r>
      <w:r>
        <w:rPr>
          <w:rFonts w:hint="eastAsia" w:ascii="Times New Roman" w:hAnsi="Times New Roman" w:eastAsia="仿宋_GB2312"/>
          <w:sz w:val="32"/>
          <w:szCs w:val="32"/>
        </w:rPr>
        <w:t>种书稿做出了不予出版的决定，就</w:t>
      </w:r>
      <w:r>
        <w:rPr>
          <w:rFonts w:ascii="Times New Roman" w:hAnsi="Times New Roman" w:eastAsia="仿宋_GB2312"/>
          <w:sz w:val="32"/>
          <w:szCs w:val="32"/>
        </w:rPr>
        <w:t>30</w:t>
      </w:r>
      <w:r>
        <w:rPr>
          <w:rFonts w:hint="eastAsia" w:ascii="Times New Roman" w:hAnsi="Times New Roman" w:eastAsia="仿宋_GB2312"/>
          <w:sz w:val="32"/>
          <w:szCs w:val="32"/>
        </w:rPr>
        <w:t>种书稿或成书提出了修改要求。出台《湖南省互联网出版网络视听节目导向管理暂行规定》。</w:t>
      </w:r>
      <w:r>
        <w:rPr>
          <w:rFonts w:hint="eastAsia" w:ascii="Times New Roman" w:hAnsi="Times New Roman" w:eastAsia="仿宋_GB2312"/>
          <w:bCs/>
          <w:sz w:val="32"/>
          <w:szCs w:val="32"/>
        </w:rPr>
        <w:t>启动了互联网出版和网络视听节目综合监测平台建设，工作成效得到总局肯定。岳阳、益阳等地广播电视监管平台投入使用，加强了日常监管。</w:t>
      </w:r>
      <w:r>
        <w:rPr>
          <w:rFonts w:hint="eastAsia" w:ascii="Times New Roman" w:hAnsi="Times New Roman" w:eastAsia="仿宋_GB2312"/>
          <w:sz w:val="32"/>
          <w:szCs w:val="32"/>
        </w:rPr>
        <w:t>加强舆情监测和互联网出版信息监管，确保广播电视安全播出。加强抓网络视听节目资质审核报批和备案管理工作，引导全省各网络新媒体严格执行导向管理制度，并与各市州局和网络出版单位分别签订了《新媒体导向管理责任书》和《坚持正确舆论导向承诺书》，进一步强化了对互联网媒体的监管。深入完善舆情监测平台建设，形成了以总局宣传例会和局台联席宣传例会为主体的沟通平台，以监听监看中心为主体的内容监管平台，以宣传管理处为主体的信息发布平台</w:t>
      </w:r>
      <w:r>
        <w:rPr>
          <w:rFonts w:ascii="Times New Roman" w:hAnsi="Times New Roman" w:eastAsia="仿宋_GB2312"/>
          <w:sz w:val="32"/>
          <w:szCs w:val="32"/>
        </w:rPr>
        <w:t>“</w:t>
      </w:r>
      <w:r>
        <w:rPr>
          <w:rFonts w:hint="eastAsia" w:ascii="Times New Roman" w:hAnsi="Times New Roman" w:eastAsia="仿宋_GB2312"/>
          <w:sz w:val="32"/>
          <w:szCs w:val="32"/>
        </w:rPr>
        <w:t>三位一体</w:t>
      </w:r>
      <w:r>
        <w:rPr>
          <w:rFonts w:ascii="Times New Roman" w:hAnsi="Times New Roman" w:eastAsia="仿宋_GB2312"/>
          <w:sz w:val="32"/>
          <w:szCs w:val="32"/>
        </w:rPr>
        <w:t>”</w:t>
      </w:r>
      <w:r>
        <w:rPr>
          <w:rFonts w:hint="eastAsia" w:ascii="Times New Roman" w:hAnsi="Times New Roman" w:eastAsia="仿宋_GB2312"/>
          <w:sz w:val="32"/>
          <w:szCs w:val="32"/>
        </w:rPr>
        <w:t>的舆情监管机制，导向管理高效有力。严抓安全播出管理，落实各项安全播出管理要求，做好了各重大敏感时期和汛期的安全播出工作，全年没有发生安全播出事故。</w:t>
      </w:r>
    </w:p>
    <w:p w14:paraId="3229313F">
      <w:pPr>
        <w:snapToGrid w:val="0"/>
        <w:spacing w:line="540" w:lineRule="exact"/>
        <w:rPr>
          <w:rFonts w:ascii="Times New Roman" w:hAnsi="Times New Roman" w:eastAsia="仿宋_GB2312"/>
          <w:kern w:val="0"/>
          <w:sz w:val="32"/>
          <w:szCs w:val="32"/>
        </w:rPr>
      </w:pPr>
      <w:r>
        <w:rPr>
          <w:rFonts w:ascii="Times New Roman" w:hAnsi="Times New Roman" w:eastAsia="仿宋_GB2312"/>
          <w:bCs/>
          <w:kern w:val="0"/>
          <w:sz w:val="32"/>
          <w:szCs w:val="32"/>
        </w:rPr>
        <w:t xml:space="preserve">   </w:t>
      </w:r>
      <w:r>
        <w:rPr>
          <w:rFonts w:ascii="Times New Roman" w:hAnsi="Times New Roman" w:eastAsia="仿宋_GB2312"/>
          <w:b/>
          <w:kern w:val="0"/>
          <w:sz w:val="32"/>
          <w:szCs w:val="32"/>
        </w:rPr>
        <w:t xml:space="preserve"> </w:t>
      </w:r>
      <w:r>
        <w:rPr>
          <w:rFonts w:ascii="Times New Roman" w:hAnsi="Times New Roman" w:eastAsia="仿宋_GB2312"/>
          <w:kern w:val="0"/>
          <w:sz w:val="32"/>
          <w:szCs w:val="32"/>
        </w:rPr>
        <w:t>2.</w:t>
      </w:r>
      <w:r>
        <w:rPr>
          <w:rFonts w:hint="eastAsia" w:ascii="Times New Roman" w:hAnsi="Times New Roman" w:eastAsia="仿宋_GB2312"/>
          <w:kern w:val="0"/>
          <w:sz w:val="32"/>
          <w:szCs w:val="32"/>
        </w:rPr>
        <w:t>推进惠民服务，公共文化服务建设任务完成良好。</w:t>
      </w:r>
    </w:p>
    <w:p w14:paraId="675087F2">
      <w:pPr>
        <w:widowControl/>
        <w:spacing w:line="54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全力推进省重点民生实事项目</w:t>
      </w:r>
      <w:r>
        <w:rPr>
          <w:rFonts w:ascii="Times New Roman" w:hAnsi="Times New Roman" w:eastAsia="仿宋_GB2312"/>
          <w:sz w:val="32"/>
          <w:szCs w:val="32"/>
        </w:rPr>
        <w:t>——</w:t>
      </w:r>
      <w:r>
        <w:rPr>
          <w:rFonts w:hint="eastAsia" w:ascii="Times New Roman" w:hAnsi="Times New Roman" w:eastAsia="仿宋_GB2312"/>
          <w:sz w:val="32"/>
          <w:szCs w:val="32"/>
        </w:rPr>
        <w:t>农村广播村村响工程。全省</w:t>
      </w:r>
      <w:r>
        <w:rPr>
          <w:rFonts w:ascii="Times New Roman" w:hAnsi="Times New Roman" w:eastAsia="仿宋_GB2312"/>
          <w:sz w:val="32"/>
          <w:szCs w:val="32"/>
        </w:rPr>
        <w:t>61</w:t>
      </w:r>
      <w:r>
        <w:rPr>
          <w:rFonts w:hint="eastAsia" w:ascii="Times New Roman" w:hAnsi="Times New Roman" w:eastAsia="仿宋_GB2312"/>
          <w:sz w:val="32"/>
          <w:szCs w:val="32"/>
        </w:rPr>
        <w:t>个责任县市区全部启动</w:t>
      </w:r>
      <w:r>
        <w:rPr>
          <w:rFonts w:hint="eastAsia" w:ascii="Times New Roman" w:hAnsi="Times New Roman" w:eastAsia="仿宋_GB2312"/>
          <w:kern w:val="0"/>
          <w:sz w:val="32"/>
          <w:szCs w:val="32"/>
        </w:rPr>
        <w:t>农村广播村村响</w:t>
      </w:r>
      <w:r>
        <w:rPr>
          <w:rFonts w:hint="eastAsia" w:ascii="Times New Roman" w:hAnsi="Times New Roman" w:eastAsia="仿宋_GB2312"/>
          <w:sz w:val="32"/>
          <w:szCs w:val="32"/>
        </w:rPr>
        <w:t>工程建设，</w:t>
      </w:r>
      <w:r>
        <w:rPr>
          <w:rFonts w:hint="eastAsia" w:ascii="Times New Roman" w:hAnsi="Times New Roman" w:eastAsia="仿宋_GB2312"/>
          <w:kern w:val="0"/>
          <w:sz w:val="32"/>
          <w:szCs w:val="32"/>
        </w:rPr>
        <w:t>全省累计投资</w:t>
      </w:r>
      <w:r>
        <w:rPr>
          <w:rFonts w:ascii="Times New Roman" w:hAnsi="Times New Roman" w:eastAsia="仿宋_GB2312"/>
          <w:kern w:val="0"/>
          <w:sz w:val="32"/>
          <w:szCs w:val="32"/>
        </w:rPr>
        <w:t>3.79</w:t>
      </w:r>
      <w:r>
        <w:rPr>
          <w:rFonts w:hint="eastAsia" w:ascii="Times New Roman" w:hAnsi="Times New Roman" w:eastAsia="仿宋_GB2312"/>
          <w:kern w:val="0"/>
          <w:sz w:val="32"/>
          <w:szCs w:val="32"/>
        </w:rPr>
        <w:t>亿元，</w:t>
      </w:r>
      <w:r>
        <w:rPr>
          <w:rFonts w:hint="eastAsia" w:ascii="Times New Roman" w:hAnsi="Times New Roman" w:eastAsia="仿宋_GB2312"/>
          <w:sz w:val="32"/>
          <w:szCs w:val="32"/>
        </w:rPr>
        <w:t>建成县级播控平台</w:t>
      </w:r>
      <w:r>
        <w:rPr>
          <w:rFonts w:ascii="Times New Roman" w:hAnsi="Times New Roman" w:eastAsia="仿宋_GB2312"/>
          <w:sz w:val="32"/>
          <w:szCs w:val="32"/>
        </w:rPr>
        <w:t>60</w:t>
      </w:r>
      <w:r>
        <w:rPr>
          <w:rFonts w:hint="eastAsia" w:ascii="Times New Roman" w:hAnsi="Times New Roman" w:eastAsia="仿宋_GB2312"/>
          <w:sz w:val="32"/>
          <w:szCs w:val="32"/>
        </w:rPr>
        <w:t>个、乡镇广播站</w:t>
      </w:r>
      <w:r>
        <w:rPr>
          <w:rFonts w:ascii="Times New Roman" w:hAnsi="Times New Roman" w:eastAsia="仿宋_GB2312"/>
          <w:sz w:val="32"/>
          <w:szCs w:val="32"/>
        </w:rPr>
        <w:t>832</w:t>
      </w:r>
      <w:r>
        <w:rPr>
          <w:rFonts w:hint="eastAsia" w:ascii="Times New Roman" w:hAnsi="Times New Roman" w:eastAsia="仿宋_GB2312"/>
          <w:sz w:val="32"/>
          <w:szCs w:val="32"/>
        </w:rPr>
        <w:t>个、建成村级广播室</w:t>
      </w:r>
      <w:r>
        <w:rPr>
          <w:rFonts w:ascii="Times New Roman" w:hAnsi="Times New Roman" w:eastAsia="仿宋_GB2312"/>
          <w:sz w:val="32"/>
          <w:szCs w:val="32"/>
        </w:rPr>
        <w:t>14563</w:t>
      </w:r>
      <w:r>
        <w:rPr>
          <w:rFonts w:hint="eastAsia" w:ascii="Times New Roman" w:hAnsi="Times New Roman" w:eastAsia="仿宋_GB2312"/>
          <w:sz w:val="32"/>
          <w:szCs w:val="32"/>
        </w:rPr>
        <w:t>个、架设高音喇叭</w:t>
      </w:r>
      <w:r>
        <w:rPr>
          <w:rFonts w:ascii="Times New Roman" w:hAnsi="Times New Roman" w:eastAsia="仿宋_GB2312"/>
          <w:sz w:val="32"/>
          <w:szCs w:val="32"/>
        </w:rPr>
        <w:t>95119</w:t>
      </w:r>
      <w:r>
        <w:rPr>
          <w:rFonts w:hint="eastAsia" w:ascii="Times New Roman" w:hAnsi="Times New Roman" w:eastAsia="仿宋_GB2312"/>
          <w:sz w:val="32"/>
          <w:szCs w:val="32"/>
        </w:rPr>
        <w:t>只、架设音柱</w:t>
      </w:r>
      <w:r>
        <w:rPr>
          <w:rFonts w:ascii="Times New Roman" w:hAnsi="Times New Roman" w:eastAsia="仿宋_GB2312"/>
          <w:sz w:val="32"/>
          <w:szCs w:val="32"/>
        </w:rPr>
        <w:t>5625</w:t>
      </w:r>
      <w:r>
        <w:rPr>
          <w:rFonts w:hint="eastAsia" w:ascii="Times New Roman" w:hAnsi="Times New Roman" w:eastAsia="仿宋_GB2312"/>
          <w:sz w:val="32"/>
          <w:szCs w:val="32"/>
        </w:rPr>
        <w:t>套，覆盖家庭户数约</w:t>
      </w:r>
      <w:r>
        <w:rPr>
          <w:rFonts w:ascii="Times New Roman" w:hAnsi="Times New Roman" w:eastAsia="仿宋_GB2312"/>
          <w:sz w:val="32"/>
          <w:szCs w:val="32"/>
        </w:rPr>
        <w:t>226.98</w:t>
      </w:r>
      <w:r>
        <w:rPr>
          <w:rFonts w:hint="eastAsia" w:ascii="Times New Roman" w:hAnsi="Times New Roman" w:eastAsia="仿宋_GB2312"/>
          <w:sz w:val="32"/>
          <w:szCs w:val="32"/>
        </w:rPr>
        <w:t>万户，受益人口约</w:t>
      </w:r>
      <w:r>
        <w:rPr>
          <w:rFonts w:ascii="Times New Roman" w:hAnsi="Times New Roman" w:eastAsia="仿宋_GB2312"/>
          <w:sz w:val="32"/>
          <w:szCs w:val="32"/>
        </w:rPr>
        <w:t>907.92</w:t>
      </w:r>
      <w:r>
        <w:rPr>
          <w:rFonts w:hint="eastAsia" w:ascii="Times New Roman" w:hAnsi="Times New Roman" w:eastAsia="仿宋_GB2312"/>
          <w:sz w:val="32"/>
          <w:szCs w:val="32"/>
        </w:rPr>
        <w:t>万人</w:t>
      </w:r>
      <w:r>
        <w:rPr>
          <w:rFonts w:hint="eastAsia" w:ascii="Times New Roman" w:hAnsi="Times New Roman" w:eastAsia="仿宋_GB2312"/>
          <w:kern w:val="0"/>
          <w:sz w:val="32"/>
          <w:szCs w:val="32"/>
        </w:rPr>
        <w:t>。其中，常德市、郴州市已全面完成建设任务。郴州市防汛期间利用村村响广播预警信息，及时有序组织转移受灾人口</w:t>
      </w:r>
      <w:r>
        <w:rPr>
          <w:rFonts w:ascii="Times New Roman" w:hAnsi="Times New Roman" w:eastAsia="仿宋_GB2312"/>
          <w:kern w:val="0"/>
          <w:sz w:val="32"/>
          <w:szCs w:val="32"/>
        </w:rPr>
        <w:t>3369</w:t>
      </w:r>
      <w:r>
        <w:rPr>
          <w:rFonts w:hint="eastAsia" w:ascii="Times New Roman" w:hAnsi="Times New Roman" w:eastAsia="仿宋_GB2312"/>
          <w:kern w:val="0"/>
          <w:sz w:val="32"/>
          <w:szCs w:val="32"/>
        </w:rPr>
        <w:t>人，减少经济损失</w:t>
      </w:r>
      <w:r>
        <w:rPr>
          <w:rFonts w:ascii="Times New Roman" w:hAnsi="Times New Roman" w:eastAsia="仿宋_GB2312"/>
          <w:kern w:val="0"/>
          <w:sz w:val="32"/>
          <w:szCs w:val="32"/>
        </w:rPr>
        <w:t>3</w:t>
      </w:r>
      <w:r>
        <w:rPr>
          <w:rFonts w:hint="eastAsia" w:ascii="Times New Roman" w:hAnsi="Times New Roman" w:eastAsia="仿宋_GB2312"/>
          <w:kern w:val="0"/>
          <w:sz w:val="32"/>
          <w:szCs w:val="32"/>
        </w:rPr>
        <w:t>亿多元，省政府办公厅及时将我们报送的信息上报到国务院秘书一局信息处，被综合编发。</w:t>
      </w:r>
      <w:r>
        <w:rPr>
          <w:rFonts w:hint="eastAsia" w:ascii="Times New Roman" w:hAnsi="Times New Roman" w:eastAsia="仿宋_GB2312"/>
          <w:sz w:val="32"/>
          <w:szCs w:val="32"/>
        </w:rPr>
        <w:t>直播卫星户户通建设卓有成效。</w:t>
      </w:r>
      <w:r>
        <w:rPr>
          <w:rFonts w:hint="eastAsia" w:ascii="Times New Roman" w:hAnsi="Times New Roman" w:eastAsia="仿宋_GB2312"/>
          <w:kern w:val="0"/>
          <w:sz w:val="32"/>
          <w:szCs w:val="32"/>
        </w:rPr>
        <w:t>全省户户通</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万套接收设备全部到齐，完成设备安装入户</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万套，完成率</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w:t>
      </w:r>
      <w:r>
        <w:rPr>
          <w:rFonts w:ascii="Times New Roman" w:hAnsi="Times New Roman" w:eastAsia="仿宋_GB2312"/>
          <w:kern w:val="0"/>
          <w:sz w:val="32"/>
          <w:szCs w:val="32"/>
        </w:rPr>
        <w:t>114</w:t>
      </w:r>
      <w:r>
        <w:rPr>
          <w:rFonts w:hint="eastAsia" w:ascii="Times New Roman" w:hAnsi="Times New Roman" w:eastAsia="仿宋_GB2312"/>
          <w:kern w:val="0"/>
          <w:sz w:val="32"/>
          <w:szCs w:val="32"/>
        </w:rPr>
        <w:t>个县市区全部完成建设任务，累计投入总资金</w:t>
      </w:r>
      <w:r>
        <w:rPr>
          <w:rFonts w:ascii="Times New Roman" w:hAnsi="Times New Roman" w:eastAsia="仿宋_GB2312"/>
          <w:kern w:val="0"/>
          <w:sz w:val="32"/>
          <w:szCs w:val="32"/>
        </w:rPr>
        <w:t>2.804</w:t>
      </w:r>
      <w:r>
        <w:rPr>
          <w:rFonts w:hint="eastAsia" w:ascii="Times New Roman" w:hAnsi="Times New Roman" w:eastAsia="仿宋_GB2312"/>
          <w:kern w:val="0"/>
          <w:sz w:val="32"/>
          <w:szCs w:val="32"/>
        </w:rPr>
        <w:t>亿元。</w:t>
      </w:r>
      <w:r>
        <w:rPr>
          <w:rFonts w:hint="eastAsia" w:ascii="Times New Roman" w:hAnsi="Times New Roman" w:eastAsia="仿宋_GB2312"/>
          <w:sz w:val="32"/>
          <w:szCs w:val="32"/>
        </w:rPr>
        <w:t>目前我省的</w:t>
      </w:r>
      <w:r>
        <w:rPr>
          <w:rFonts w:ascii="Times New Roman" w:hAnsi="Times New Roman" w:eastAsia="仿宋_GB2312"/>
          <w:sz w:val="32"/>
          <w:szCs w:val="32"/>
        </w:rPr>
        <w:t>“</w:t>
      </w:r>
      <w:r>
        <w:rPr>
          <w:rFonts w:hint="eastAsia" w:ascii="Times New Roman" w:hAnsi="Times New Roman" w:eastAsia="仿宋_GB2312"/>
          <w:sz w:val="32"/>
          <w:szCs w:val="32"/>
        </w:rPr>
        <w:t>户户通</w:t>
      </w:r>
      <w:r>
        <w:rPr>
          <w:rFonts w:ascii="Times New Roman" w:hAnsi="Times New Roman" w:eastAsia="仿宋_GB2312"/>
          <w:sz w:val="32"/>
          <w:szCs w:val="32"/>
        </w:rPr>
        <w:t>”</w:t>
      </w:r>
      <w:r>
        <w:rPr>
          <w:rFonts w:hint="eastAsia" w:ascii="Times New Roman" w:hAnsi="Times New Roman" w:eastAsia="仿宋_GB2312"/>
          <w:sz w:val="32"/>
          <w:szCs w:val="32"/>
        </w:rPr>
        <w:t>工程建设是全国直播卫星户户通工程启动以来，市、县配套资金的量最大，任务最重、时间最短、完成任务最好的省份，受到了总局的高度评价。</w:t>
      </w:r>
    </w:p>
    <w:p w14:paraId="1224770C">
      <w:pPr>
        <w:snapToGrid w:val="0"/>
        <w:spacing w:line="54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大力推动中央广播电视节目无线数字化覆盖工程建设。一期工程</w:t>
      </w:r>
      <w:r>
        <w:rPr>
          <w:rFonts w:ascii="Times New Roman" w:hAnsi="Times New Roman" w:eastAsia="仿宋_GB2312"/>
          <w:kern w:val="0"/>
          <w:sz w:val="32"/>
          <w:szCs w:val="32"/>
        </w:rPr>
        <w:t>82</w:t>
      </w:r>
      <w:r>
        <w:rPr>
          <w:rFonts w:hint="eastAsia" w:ascii="Times New Roman" w:hAnsi="Times New Roman" w:eastAsia="仿宋_GB2312"/>
          <w:kern w:val="0"/>
          <w:sz w:val="32"/>
          <w:szCs w:val="32"/>
        </w:rPr>
        <w:t>座县级以上广播电视无线发射台建设已完成</w:t>
      </w:r>
      <w:r>
        <w:rPr>
          <w:rFonts w:ascii="Times New Roman" w:hAnsi="Times New Roman" w:eastAsia="仿宋_GB2312"/>
          <w:kern w:val="0"/>
          <w:sz w:val="32"/>
          <w:szCs w:val="32"/>
        </w:rPr>
        <w:t>17</w:t>
      </w:r>
      <w:r>
        <w:rPr>
          <w:rFonts w:hint="eastAsia" w:ascii="Times New Roman" w:hAnsi="Times New Roman" w:eastAsia="仿宋_GB2312"/>
          <w:kern w:val="0"/>
          <w:sz w:val="32"/>
          <w:szCs w:val="32"/>
        </w:rPr>
        <w:t>座台站的主要播出设备安装并试播，</w:t>
      </w:r>
      <w:r>
        <w:rPr>
          <w:rFonts w:ascii="Times New Roman" w:hAnsi="Times New Roman" w:eastAsia="仿宋_GB2312"/>
          <w:kern w:val="0"/>
          <w:sz w:val="32"/>
          <w:szCs w:val="32"/>
        </w:rPr>
        <w:t>54</w:t>
      </w:r>
      <w:r>
        <w:rPr>
          <w:rFonts w:hint="eastAsia" w:ascii="Times New Roman" w:hAnsi="Times New Roman" w:eastAsia="仿宋_GB2312"/>
          <w:kern w:val="0"/>
          <w:sz w:val="32"/>
          <w:szCs w:val="32"/>
        </w:rPr>
        <w:t>座台站正在进行设备安装调试，预计今年底可基本完成任务。二期工程计划补点建设</w:t>
      </w:r>
      <w:r>
        <w:rPr>
          <w:rFonts w:ascii="Times New Roman" w:hAnsi="Times New Roman" w:eastAsia="仿宋_GB2312"/>
          <w:kern w:val="0"/>
          <w:sz w:val="32"/>
          <w:szCs w:val="32"/>
        </w:rPr>
        <w:t>18</w:t>
      </w:r>
      <w:r>
        <w:rPr>
          <w:rFonts w:hint="eastAsia" w:ascii="Times New Roman" w:hAnsi="Times New Roman" w:eastAsia="仿宋_GB2312"/>
          <w:kern w:val="0"/>
          <w:sz w:val="32"/>
          <w:szCs w:val="32"/>
        </w:rPr>
        <w:t>座县级电视发射台、</w:t>
      </w:r>
      <w:r>
        <w:rPr>
          <w:rFonts w:ascii="Times New Roman" w:hAnsi="Times New Roman" w:eastAsia="仿宋_GB2312"/>
          <w:kern w:val="0"/>
          <w:sz w:val="32"/>
          <w:szCs w:val="32"/>
        </w:rPr>
        <w:t>39</w:t>
      </w:r>
      <w:r>
        <w:rPr>
          <w:rFonts w:hint="eastAsia" w:ascii="Times New Roman" w:hAnsi="Times New Roman" w:eastAsia="仿宋_GB2312"/>
          <w:kern w:val="0"/>
          <w:sz w:val="32"/>
          <w:szCs w:val="32"/>
        </w:rPr>
        <w:t>座乡镇电视发射台和</w:t>
      </w:r>
      <w:r>
        <w:rPr>
          <w:rFonts w:ascii="Times New Roman" w:hAnsi="Times New Roman" w:eastAsia="仿宋_GB2312"/>
          <w:kern w:val="0"/>
          <w:sz w:val="32"/>
          <w:szCs w:val="32"/>
        </w:rPr>
        <w:t>10</w:t>
      </w:r>
      <w:r>
        <w:rPr>
          <w:rFonts w:hint="eastAsia" w:ascii="Times New Roman" w:hAnsi="Times New Roman" w:eastAsia="仿宋_GB2312"/>
          <w:kern w:val="0"/>
          <w:sz w:val="32"/>
          <w:szCs w:val="32"/>
        </w:rPr>
        <w:t>座广播发射台，目前二期工程任务台站的人员业务培训、合同签订（总局招标部分）等工作已完成，正着手规划制订技术实施方案。</w:t>
      </w:r>
    </w:p>
    <w:p w14:paraId="62582C53">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积极开展农村公益电影放映工程。按国家规定的</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一村一月一场电影</w:t>
      </w:r>
      <w:r>
        <w:rPr>
          <w:rFonts w:ascii="Times New Roman" w:hAnsi="Times New Roman" w:eastAsia="仿宋_GB2312"/>
          <w:kern w:val="0"/>
          <w:sz w:val="32"/>
          <w:szCs w:val="32"/>
        </w:rPr>
        <w:t>”</w:t>
      </w:r>
      <w:r>
        <w:rPr>
          <w:rFonts w:hint="eastAsia" w:ascii="Times New Roman" w:hAnsi="Times New Roman" w:eastAsia="仿宋_GB2312"/>
          <w:kern w:val="0"/>
          <w:sz w:val="32"/>
          <w:szCs w:val="32"/>
        </w:rPr>
        <w:t>公共文化服务目标，全省任务为</w:t>
      </w:r>
      <w:r>
        <w:rPr>
          <w:rFonts w:ascii="Times New Roman" w:hAnsi="Times New Roman" w:eastAsia="仿宋_GB2312"/>
          <w:kern w:val="0"/>
          <w:sz w:val="32"/>
          <w:szCs w:val="32"/>
        </w:rPr>
        <w:t>41922</w:t>
      </w:r>
      <w:r>
        <w:rPr>
          <w:rFonts w:hint="eastAsia" w:ascii="Times New Roman" w:hAnsi="Times New Roman" w:eastAsia="仿宋_GB2312"/>
          <w:kern w:val="0"/>
          <w:sz w:val="32"/>
          <w:szCs w:val="32"/>
        </w:rPr>
        <w:t>个行政村</w:t>
      </w:r>
      <w:r>
        <w:rPr>
          <w:rFonts w:ascii="Times New Roman" w:hAnsi="Times New Roman" w:eastAsia="仿宋_GB2312"/>
          <w:kern w:val="0"/>
          <w:sz w:val="32"/>
          <w:szCs w:val="32"/>
        </w:rPr>
        <w:t>503064</w:t>
      </w:r>
      <w:r>
        <w:rPr>
          <w:rFonts w:hint="eastAsia" w:ascii="Times New Roman" w:hAnsi="Times New Roman" w:eastAsia="仿宋_GB2312"/>
          <w:kern w:val="0"/>
          <w:sz w:val="32"/>
          <w:szCs w:val="32"/>
        </w:rPr>
        <w:t>场电影。</w:t>
      </w:r>
      <w:r>
        <w:rPr>
          <w:rFonts w:hint="eastAsia" w:ascii="Times New Roman" w:hAnsi="Times New Roman" w:eastAsia="仿宋_GB2312"/>
          <w:sz w:val="32"/>
          <w:szCs w:val="32"/>
        </w:rPr>
        <w:t>全省共有效完成农村电影公益放映</w:t>
      </w:r>
      <w:r>
        <w:rPr>
          <w:rFonts w:ascii="Times New Roman" w:hAnsi="Times New Roman" w:eastAsia="仿宋_GB2312"/>
          <w:sz w:val="32"/>
          <w:szCs w:val="32"/>
        </w:rPr>
        <w:t>538045</w:t>
      </w:r>
      <w:r>
        <w:rPr>
          <w:rFonts w:hint="eastAsia" w:ascii="Times New Roman" w:hAnsi="Times New Roman" w:eastAsia="仿宋_GB2312"/>
          <w:sz w:val="32"/>
          <w:szCs w:val="32"/>
        </w:rPr>
        <w:t>场，完成全年计划任务的</w:t>
      </w:r>
      <w:r>
        <w:rPr>
          <w:rFonts w:ascii="Times New Roman" w:hAnsi="Times New Roman" w:eastAsia="仿宋_GB2312"/>
          <w:sz w:val="32"/>
          <w:szCs w:val="32"/>
        </w:rPr>
        <w:t>106.95%</w:t>
      </w:r>
      <w:r>
        <w:rPr>
          <w:rFonts w:hint="eastAsia" w:ascii="Times New Roman" w:hAnsi="Times New Roman" w:eastAsia="仿宋_GB2312"/>
          <w:sz w:val="32"/>
          <w:szCs w:val="32"/>
        </w:rPr>
        <w:t>，观影人次达</w:t>
      </w:r>
      <w:r>
        <w:rPr>
          <w:rFonts w:ascii="Times New Roman" w:hAnsi="Times New Roman" w:eastAsia="仿宋_GB2312"/>
          <w:sz w:val="32"/>
          <w:szCs w:val="32"/>
        </w:rPr>
        <w:t>57983213</w:t>
      </w:r>
      <w:r>
        <w:rPr>
          <w:rFonts w:hint="eastAsia" w:ascii="Times New Roman" w:hAnsi="Times New Roman" w:eastAsia="仿宋_GB2312"/>
          <w:sz w:val="32"/>
          <w:szCs w:val="32"/>
        </w:rPr>
        <w:t>。在省内城市广场和中心集镇广场放映广场电影</w:t>
      </w:r>
      <w:r>
        <w:rPr>
          <w:rFonts w:ascii="Times New Roman" w:hAnsi="Times New Roman" w:eastAsia="仿宋_GB2312"/>
          <w:sz w:val="32"/>
          <w:szCs w:val="32"/>
        </w:rPr>
        <w:t>3.5</w:t>
      </w:r>
      <w:r>
        <w:rPr>
          <w:rFonts w:hint="eastAsia" w:ascii="Times New Roman" w:hAnsi="Times New Roman" w:eastAsia="仿宋_GB2312"/>
          <w:sz w:val="32"/>
          <w:szCs w:val="32"/>
        </w:rPr>
        <w:t>万余场。</w:t>
      </w:r>
      <w:r>
        <w:rPr>
          <w:rFonts w:hint="eastAsia" w:ascii="Times New Roman" w:hAnsi="Times New Roman" w:eastAsia="仿宋_GB2312"/>
          <w:kern w:val="0"/>
          <w:sz w:val="32"/>
          <w:szCs w:val="32"/>
        </w:rPr>
        <w:t>探索社会效益和经济效益相结合的乡镇影院发展新路子，在乡镇影院开展面向乡镇居民、周边村民的公益放映活动，既改善了群众的观影条件和观影感受，又为乡镇电影市场培育了观众群体。长沙市</w:t>
      </w:r>
      <w:r>
        <w:rPr>
          <w:rFonts w:ascii="Times New Roman" w:hAnsi="Times New Roman" w:eastAsia="仿宋_GB2312"/>
          <w:kern w:val="0"/>
          <w:sz w:val="32"/>
          <w:szCs w:val="32"/>
        </w:rPr>
        <w:t>“</w:t>
      </w:r>
      <w:r>
        <w:rPr>
          <w:rFonts w:hint="eastAsia" w:ascii="Times New Roman" w:hAnsi="Times New Roman" w:eastAsia="仿宋_GB2312"/>
          <w:kern w:val="0"/>
          <w:sz w:val="32"/>
          <w:szCs w:val="32"/>
        </w:rPr>
        <w:t>五个一</w:t>
      </w:r>
      <w:r>
        <w:rPr>
          <w:rFonts w:ascii="Times New Roman" w:hAnsi="Times New Roman" w:eastAsia="仿宋_GB2312"/>
          <w:kern w:val="0"/>
          <w:sz w:val="32"/>
          <w:szCs w:val="32"/>
        </w:rPr>
        <w:t>”</w:t>
      </w:r>
      <w:r>
        <w:rPr>
          <w:rFonts w:hint="eastAsia" w:ascii="Times New Roman" w:hAnsi="Times New Roman" w:eastAsia="仿宋_GB2312"/>
          <w:kern w:val="0"/>
          <w:sz w:val="32"/>
          <w:szCs w:val="32"/>
        </w:rPr>
        <w:t>措施提高农村公益电影放映质量得到总局充分肯定。株洲市公益电影放映纳入市政府</w:t>
      </w:r>
      <w:r>
        <w:rPr>
          <w:rFonts w:ascii="Times New Roman" w:hAnsi="Times New Roman" w:eastAsia="仿宋_GB2312"/>
          <w:kern w:val="0"/>
          <w:sz w:val="32"/>
          <w:szCs w:val="32"/>
        </w:rPr>
        <w:t>“</w:t>
      </w:r>
      <w:r>
        <w:rPr>
          <w:rFonts w:hint="eastAsia" w:ascii="Times New Roman" w:hAnsi="Times New Roman" w:eastAsia="仿宋_GB2312"/>
          <w:kern w:val="0"/>
          <w:sz w:val="32"/>
          <w:szCs w:val="32"/>
        </w:rPr>
        <w:t>民生</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工程，免费放映公益电影</w:t>
      </w:r>
      <w:r>
        <w:rPr>
          <w:rFonts w:ascii="Times New Roman" w:hAnsi="Times New Roman" w:eastAsia="仿宋_GB2312"/>
          <w:kern w:val="0"/>
          <w:sz w:val="32"/>
          <w:szCs w:val="32"/>
        </w:rPr>
        <w:t>18900</w:t>
      </w:r>
      <w:r>
        <w:rPr>
          <w:rFonts w:hint="eastAsia" w:ascii="Times New Roman" w:hAnsi="Times New Roman" w:eastAsia="仿宋_GB2312"/>
          <w:kern w:val="0"/>
          <w:sz w:val="32"/>
          <w:szCs w:val="32"/>
        </w:rPr>
        <w:t>场，人数达</w:t>
      </w:r>
      <w:r>
        <w:rPr>
          <w:rFonts w:ascii="Times New Roman" w:hAnsi="Times New Roman" w:eastAsia="仿宋_GB2312"/>
          <w:kern w:val="0"/>
          <w:sz w:val="32"/>
          <w:szCs w:val="32"/>
        </w:rPr>
        <w:t>225</w:t>
      </w:r>
      <w:r>
        <w:rPr>
          <w:rFonts w:hint="eastAsia" w:ascii="Times New Roman" w:hAnsi="Times New Roman" w:eastAsia="仿宋_GB2312"/>
          <w:kern w:val="0"/>
          <w:sz w:val="32"/>
          <w:szCs w:val="32"/>
        </w:rPr>
        <w:t>万人次。湘潭、常德、永州举办红色电影节，放映纪念长征胜利</w:t>
      </w:r>
      <w:r>
        <w:rPr>
          <w:rFonts w:ascii="Times New Roman" w:hAnsi="Times New Roman" w:eastAsia="仿宋_GB2312"/>
          <w:kern w:val="0"/>
          <w:sz w:val="32"/>
          <w:szCs w:val="32"/>
        </w:rPr>
        <w:t>80</w:t>
      </w:r>
      <w:r>
        <w:rPr>
          <w:rFonts w:hint="eastAsia" w:ascii="Times New Roman" w:hAnsi="Times New Roman" w:eastAsia="仿宋_GB2312"/>
          <w:kern w:val="0"/>
          <w:sz w:val="32"/>
          <w:szCs w:val="32"/>
        </w:rPr>
        <w:t>周年红色主旋律电影好评如潮。</w:t>
      </w:r>
    </w:p>
    <w:p w14:paraId="456707C6">
      <w:pPr>
        <w:spacing w:line="540" w:lineRule="exact"/>
        <w:ind w:firstLine="640" w:firstLineChars="200"/>
        <w:rPr>
          <w:rStyle w:val="15"/>
          <w:rFonts w:ascii="Times New Roman" w:hAnsi="Times New Roman" w:eastAsia="仿宋_GB2312"/>
          <w:szCs w:val="32"/>
        </w:rPr>
      </w:pPr>
      <w:r>
        <w:rPr>
          <w:rStyle w:val="15"/>
          <w:rFonts w:hint="eastAsia" w:ascii="Times New Roman" w:hAnsi="Times New Roman" w:eastAsia="仿宋_GB2312"/>
          <w:szCs w:val="32"/>
        </w:rPr>
        <w:t>（三）行政效能分析</w:t>
      </w:r>
    </w:p>
    <w:p w14:paraId="4A9AEDB1">
      <w:pPr>
        <w:spacing w:line="540" w:lineRule="exact"/>
        <w:rPr>
          <w:rFonts w:ascii="Times New Roman" w:hAnsi="Times New Roman" w:eastAsia="仿宋_GB2312"/>
          <w:bCs/>
          <w:kern w:val="0"/>
          <w:sz w:val="32"/>
          <w:szCs w:val="32"/>
        </w:rPr>
      </w:pPr>
      <w:r>
        <w:rPr>
          <w:rFonts w:ascii="Times New Roman" w:hAnsi="Times New Roman" w:eastAsia="仿宋_GB2312"/>
          <w:kern w:val="0"/>
          <w:sz w:val="32"/>
          <w:szCs w:val="32"/>
        </w:rPr>
        <w:t xml:space="preserve">    </w:t>
      </w:r>
      <w:r>
        <w:rPr>
          <w:rFonts w:ascii="Times New Roman" w:hAnsi="Times New Roman" w:eastAsia="仿宋_GB2312"/>
          <w:bCs/>
          <w:kern w:val="0"/>
          <w:sz w:val="32"/>
          <w:szCs w:val="32"/>
        </w:rPr>
        <w:t>1.</w:t>
      </w:r>
      <w:r>
        <w:rPr>
          <w:rFonts w:hint="eastAsia" w:ascii="Times New Roman" w:hAnsi="Times New Roman" w:eastAsia="仿宋_GB2312"/>
          <w:bCs/>
          <w:kern w:val="0"/>
          <w:sz w:val="32"/>
          <w:szCs w:val="32"/>
        </w:rPr>
        <w:t>加强依法行政，行业监管把控到位。</w:t>
      </w:r>
    </w:p>
    <w:p w14:paraId="3835D9D8">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进一步强化新闻出版行政管理。加强新闻单位和记者管理。进一步规范新闻从业人员职务行为信息管理，要求所有持证记者与新闻单位签订职务行为信息保密协议及保密承诺书。完善公示与举报制度，将持证人员向社会公示，接受社会监督。深入开展</w:t>
      </w:r>
      <w:r>
        <w:rPr>
          <w:rFonts w:ascii="Times New Roman" w:hAnsi="Times New Roman" w:eastAsia="仿宋_GB2312"/>
          <w:kern w:val="0"/>
          <w:sz w:val="32"/>
          <w:szCs w:val="32"/>
        </w:rPr>
        <w:t>“</w:t>
      </w:r>
      <w:r>
        <w:rPr>
          <w:rFonts w:hint="eastAsia" w:ascii="Times New Roman" w:hAnsi="Times New Roman" w:eastAsia="仿宋_GB2312"/>
          <w:kern w:val="0"/>
          <w:sz w:val="32"/>
          <w:szCs w:val="32"/>
        </w:rPr>
        <w:t>扫黄打非</w:t>
      </w:r>
      <w:r>
        <w:rPr>
          <w:rFonts w:ascii="Times New Roman" w:hAnsi="Times New Roman" w:eastAsia="仿宋_GB2312"/>
          <w:kern w:val="0"/>
          <w:sz w:val="32"/>
          <w:szCs w:val="32"/>
        </w:rPr>
        <w:t>”</w:t>
      </w:r>
      <w:r>
        <w:rPr>
          <w:rFonts w:hint="eastAsia" w:ascii="Times New Roman" w:hAnsi="Times New Roman" w:eastAsia="仿宋_GB2312"/>
          <w:kern w:val="0"/>
          <w:sz w:val="32"/>
          <w:szCs w:val="32"/>
        </w:rPr>
        <w:t>工作。加强出版物市场和互联网监管，深入开展专项整治行动，扎实推进</w:t>
      </w:r>
      <w:r>
        <w:rPr>
          <w:rFonts w:ascii="Times New Roman" w:hAnsi="Times New Roman" w:eastAsia="仿宋_GB2312"/>
          <w:kern w:val="0"/>
          <w:sz w:val="32"/>
          <w:szCs w:val="32"/>
        </w:rPr>
        <w:t>“</w:t>
      </w:r>
      <w:r>
        <w:rPr>
          <w:rFonts w:hint="eastAsia" w:ascii="Times New Roman" w:hAnsi="Times New Roman" w:eastAsia="仿宋_GB2312"/>
          <w:kern w:val="0"/>
          <w:sz w:val="32"/>
          <w:szCs w:val="32"/>
        </w:rPr>
        <w:t>扫黄打非</w:t>
      </w:r>
      <w:r>
        <w:rPr>
          <w:rFonts w:ascii="Times New Roman" w:hAnsi="Times New Roman" w:eastAsia="仿宋_GB2312"/>
          <w:kern w:val="0"/>
          <w:sz w:val="32"/>
          <w:szCs w:val="32"/>
        </w:rPr>
        <w:t>”</w:t>
      </w:r>
      <w:r>
        <w:rPr>
          <w:rFonts w:hint="eastAsia" w:ascii="Times New Roman" w:hAnsi="Times New Roman" w:eastAsia="仿宋_GB2312"/>
          <w:kern w:val="0"/>
          <w:sz w:val="32"/>
          <w:szCs w:val="32"/>
        </w:rPr>
        <w:t>进基层。</w:t>
      </w:r>
      <w:r>
        <w:rPr>
          <w:rFonts w:hint="eastAsia" w:ascii="Times New Roman" w:hAnsi="Times New Roman" w:eastAsia="仿宋_GB2312"/>
          <w:sz w:val="32"/>
          <w:szCs w:val="32"/>
        </w:rPr>
        <w:t>全省共收缴非法出版物</w:t>
      </w:r>
      <w:r>
        <w:rPr>
          <w:rFonts w:ascii="Times New Roman" w:hAnsi="Times New Roman" w:eastAsia="仿宋_GB2312"/>
          <w:sz w:val="32"/>
          <w:szCs w:val="32"/>
        </w:rPr>
        <w:t>104.6</w:t>
      </w:r>
      <w:r>
        <w:rPr>
          <w:rFonts w:hint="eastAsia" w:ascii="Times New Roman" w:hAnsi="Times New Roman" w:eastAsia="仿宋_GB2312"/>
          <w:sz w:val="32"/>
          <w:szCs w:val="32"/>
        </w:rPr>
        <w:t>万件，处置网络有害信息</w:t>
      </w:r>
      <w:r>
        <w:rPr>
          <w:rFonts w:ascii="Times New Roman" w:hAnsi="Times New Roman" w:eastAsia="仿宋_GB2312"/>
          <w:sz w:val="32"/>
          <w:szCs w:val="32"/>
        </w:rPr>
        <w:t>67799</w:t>
      </w:r>
      <w:r>
        <w:rPr>
          <w:rFonts w:hint="eastAsia" w:ascii="Times New Roman" w:hAnsi="Times New Roman" w:eastAsia="仿宋_GB2312"/>
          <w:sz w:val="32"/>
          <w:szCs w:val="32"/>
        </w:rPr>
        <w:t>条，关闭违法违规网站</w:t>
      </w:r>
      <w:r>
        <w:rPr>
          <w:rFonts w:ascii="Times New Roman" w:hAnsi="Times New Roman" w:eastAsia="仿宋_GB2312"/>
          <w:sz w:val="32"/>
          <w:szCs w:val="32"/>
        </w:rPr>
        <w:t>161</w:t>
      </w:r>
      <w:r>
        <w:rPr>
          <w:rFonts w:hint="eastAsia" w:ascii="Times New Roman" w:hAnsi="Times New Roman" w:eastAsia="仿宋_GB2312"/>
          <w:sz w:val="32"/>
          <w:szCs w:val="32"/>
        </w:rPr>
        <w:t>个</w:t>
      </w:r>
      <w:r>
        <w:rPr>
          <w:rFonts w:ascii="Times New Roman" w:hAnsi="Times New Roman" w:eastAsia="仿宋_GB2312"/>
          <w:sz w:val="32"/>
          <w:szCs w:val="32"/>
        </w:rPr>
        <w:t>,</w:t>
      </w:r>
      <w:r>
        <w:rPr>
          <w:rFonts w:hint="eastAsia" w:ascii="Times New Roman" w:hAnsi="Times New Roman" w:eastAsia="仿宋_GB2312"/>
          <w:sz w:val="32"/>
          <w:szCs w:val="32"/>
        </w:rPr>
        <w:t>查办</w:t>
      </w:r>
      <w:r>
        <w:rPr>
          <w:rFonts w:ascii="Times New Roman" w:hAnsi="Times New Roman" w:eastAsia="仿宋_GB2312"/>
          <w:sz w:val="32"/>
          <w:szCs w:val="32"/>
        </w:rPr>
        <w:t>“</w:t>
      </w:r>
      <w:r>
        <w:rPr>
          <w:rFonts w:hint="eastAsia" w:ascii="Times New Roman" w:hAnsi="Times New Roman" w:eastAsia="仿宋_GB2312"/>
          <w:sz w:val="32"/>
          <w:szCs w:val="32"/>
        </w:rPr>
        <w:t>扫黄打非</w:t>
      </w:r>
      <w:r>
        <w:rPr>
          <w:rFonts w:ascii="Times New Roman" w:hAnsi="Times New Roman" w:eastAsia="仿宋_GB2312"/>
          <w:sz w:val="32"/>
          <w:szCs w:val="32"/>
        </w:rPr>
        <w:t>”</w:t>
      </w:r>
      <w:r>
        <w:rPr>
          <w:rFonts w:hint="eastAsia" w:ascii="Times New Roman" w:hAnsi="Times New Roman" w:eastAsia="仿宋_GB2312"/>
          <w:sz w:val="32"/>
          <w:szCs w:val="32"/>
        </w:rPr>
        <w:t>案件</w:t>
      </w:r>
      <w:r>
        <w:rPr>
          <w:rFonts w:ascii="Times New Roman" w:hAnsi="Times New Roman" w:eastAsia="仿宋_GB2312"/>
          <w:sz w:val="32"/>
          <w:szCs w:val="32"/>
        </w:rPr>
        <w:t>589</w:t>
      </w:r>
      <w:r>
        <w:rPr>
          <w:rFonts w:hint="eastAsia" w:ascii="Times New Roman" w:hAnsi="Times New Roman" w:eastAsia="仿宋_GB2312"/>
          <w:sz w:val="32"/>
          <w:szCs w:val="32"/>
        </w:rPr>
        <w:t>起，全国挂牌督办案件</w:t>
      </w:r>
      <w:r>
        <w:rPr>
          <w:rFonts w:ascii="Times New Roman" w:hAnsi="Times New Roman" w:eastAsia="仿宋_GB2312"/>
          <w:sz w:val="32"/>
          <w:szCs w:val="32"/>
        </w:rPr>
        <w:t>7</w:t>
      </w:r>
      <w:r>
        <w:rPr>
          <w:rFonts w:hint="eastAsia" w:ascii="Times New Roman" w:hAnsi="Times New Roman" w:eastAsia="仿宋_GB2312"/>
          <w:sz w:val="32"/>
          <w:szCs w:val="32"/>
        </w:rPr>
        <w:t>起，省办挂牌督办案件</w:t>
      </w:r>
      <w:r>
        <w:rPr>
          <w:rFonts w:ascii="Times New Roman" w:hAnsi="Times New Roman" w:eastAsia="仿宋_GB2312"/>
          <w:sz w:val="32"/>
          <w:szCs w:val="32"/>
        </w:rPr>
        <w:t>11</w:t>
      </w:r>
      <w:r>
        <w:rPr>
          <w:rFonts w:hint="eastAsia" w:ascii="Times New Roman" w:hAnsi="Times New Roman" w:eastAsia="仿宋_GB2312"/>
          <w:sz w:val="32"/>
          <w:szCs w:val="32"/>
        </w:rPr>
        <w:t>起。永州查办大案要案成效显著，</w:t>
      </w:r>
      <w:r>
        <w:rPr>
          <w:rFonts w:ascii="Times New Roman" w:hAnsi="Times New Roman" w:eastAsia="仿宋_GB2312"/>
          <w:sz w:val="32"/>
          <w:szCs w:val="32"/>
        </w:rPr>
        <w:t>“9.18”</w:t>
      </w:r>
      <w:r>
        <w:rPr>
          <w:rFonts w:hint="eastAsia" w:ascii="Times New Roman" w:hAnsi="Times New Roman" w:eastAsia="仿宋_GB2312"/>
          <w:sz w:val="32"/>
          <w:szCs w:val="32"/>
        </w:rPr>
        <w:t>王金阳销售非法电视网络设备案的成功查处，刑拘、逮捕犯罪嫌疑人</w:t>
      </w:r>
      <w:r>
        <w:rPr>
          <w:rFonts w:ascii="Times New Roman" w:hAnsi="Times New Roman" w:eastAsia="仿宋_GB2312"/>
          <w:sz w:val="32"/>
          <w:szCs w:val="32"/>
        </w:rPr>
        <w:t>110</w:t>
      </w:r>
      <w:r>
        <w:rPr>
          <w:rFonts w:hint="eastAsia" w:ascii="Times New Roman" w:hAnsi="Times New Roman" w:eastAsia="仿宋_GB2312"/>
          <w:sz w:val="32"/>
          <w:szCs w:val="32"/>
        </w:rPr>
        <w:t>名，摧毁设备制造工厂</w:t>
      </w:r>
      <w:r>
        <w:rPr>
          <w:rFonts w:ascii="Times New Roman" w:hAnsi="Times New Roman" w:eastAsia="仿宋_GB2312"/>
          <w:sz w:val="32"/>
          <w:szCs w:val="32"/>
        </w:rPr>
        <w:t>2</w:t>
      </w:r>
      <w:r>
        <w:rPr>
          <w:rFonts w:hint="eastAsia" w:ascii="Times New Roman" w:hAnsi="Times New Roman" w:eastAsia="仿宋_GB2312"/>
          <w:sz w:val="32"/>
          <w:szCs w:val="32"/>
        </w:rPr>
        <w:t>个、附属产业链</w:t>
      </w:r>
      <w:r>
        <w:rPr>
          <w:rFonts w:ascii="Times New Roman" w:hAnsi="Times New Roman" w:eastAsia="仿宋_GB2312"/>
          <w:sz w:val="32"/>
          <w:szCs w:val="32"/>
        </w:rPr>
        <w:t>1</w:t>
      </w:r>
      <w:r>
        <w:rPr>
          <w:rFonts w:hint="eastAsia" w:ascii="Times New Roman" w:hAnsi="Times New Roman" w:eastAsia="仿宋_GB2312"/>
          <w:sz w:val="32"/>
          <w:szCs w:val="32"/>
        </w:rPr>
        <w:t>条。邵阳查处了全国督办的</w:t>
      </w:r>
      <w:r>
        <w:rPr>
          <w:rFonts w:ascii="Times New Roman" w:hAnsi="Times New Roman" w:eastAsia="仿宋_GB2312"/>
          <w:sz w:val="32"/>
          <w:szCs w:val="32"/>
        </w:rPr>
        <w:t>7.11</w:t>
      </w:r>
      <w:r>
        <w:rPr>
          <w:rFonts w:hint="eastAsia" w:ascii="Times New Roman" w:hAnsi="Times New Roman" w:eastAsia="仿宋_GB2312"/>
          <w:sz w:val="32"/>
          <w:szCs w:val="32"/>
        </w:rPr>
        <w:t>设政治性非法出版物案。</w:t>
      </w:r>
      <w:r>
        <w:rPr>
          <w:rFonts w:hint="eastAsia" w:ascii="Times New Roman" w:hAnsi="Times New Roman" w:eastAsia="仿宋_GB2312"/>
          <w:bCs/>
          <w:sz w:val="32"/>
          <w:szCs w:val="32"/>
        </w:rPr>
        <w:t>严肃查处报刊违规。</w:t>
      </w:r>
      <w:r>
        <w:rPr>
          <w:rFonts w:hint="eastAsia" w:ascii="Times New Roman" w:hAnsi="Times New Roman" w:eastAsia="仿宋_GB2312"/>
          <w:sz w:val="32"/>
          <w:szCs w:val="32"/>
        </w:rPr>
        <w:t>对报刊出版中发现的涉嫌违规出版周末版、地方版、论文版等现象进行了进一步规范，对报刊出版单位、报刊记者站在采编方面的违规行为进行了重点防范和严肃查处。查处一系列报刊违规问题，下达警示通知书</w:t>
      </w:r>
      <w:r>
        <w:rPr>
          <w:rFonts w:ascii="Times New Roman" w:hAnsi="Times New Roman" w:eastAsia="仿宋_GB2312"/>
          <w:sz w:val="32"/>
          <w:szCs w:val="32"/>
        </w:rPr>
        <w:t>7</w:t>
      </w:r>
      <w:r>
        <w:rPr>
          <w:rFonts w:hint="eastAsia" w:ascii="Times New Roman" w:hAnsi="Times New Roman" w:eastAsia="仿宋_GB2312"/>
          <w:sz w:val="32"/>
          <w:szCs w:val="32"/>
        </w:rPr>
        <w:t>起，开展诫免谈话</w:t>
      </w:r>
      <w:r>
        <w:rPr>
          <w:rFonts w:ascii="Times New Roman" w:hAnsi="Times New Roman" w:eastAsia="仿宋_GB2312"/>
          <w:sz w:val="32"/>
          <w:szCs w:val="32"/>
        </w:rPr>
        <w:t>10</w:t>
      </w:r>
      <w:r>
        <w:rPr>
          <w:rFonts w:hint="eastAsia" w:ascii="Times New Roman" w:hAnsi="Times New Roman" w:eastAsia="仿宋_GB2312"/>
          <w:sz w:val="32"/>
          <w:szCs w:val="32"/>
        </w:rPr>
        <w:t>余次，下达警示通知书次数超过近</w:t>
      </w:r>
      <w:r>
        <w:rPr>
          <w:rFonts w:ascii="Times New Roman" w:hAnsi="Times New Roman" w:eastAsia="仿宋_GB2312"/>
          <w:sz w:val="32"/>
          <w:szCs w:val="32"/>
        </w:rPr>
        <w:t>5</w:t>
      </w:r>
      <w:r>
        <w:rPr>
          <w:rFonts w:hint="eastAsia" w:ascii="Times New Roman" w:hAnsi="Times New Roman" w:eastAsia="仿宋_GB2312"/>
          <w:sz w:val="32"/>
          <w:szCs w:val="32"/>
        </w:rPr>
        <w:t>年的总和。针对《当代商报》违规转让出版权问题，对该报实施停业整顿</w:t>
      </w:r>
      <w:r>
        <w:rPr>
          <w:rFonts w:ascii="Times New Roman" w:hAnsi="Times New Roman" w:eastAsia="仿宋_GB2312"/>
          <w:sz w:val="32"/>
          <w:szCs w:val="32"/>
        </w:rPr>
        <w:t>6</w:t>
      </w:r>
      <w:r>
        <w:rPr>
          <w:rFonts w:hint="eastAsia" w:ascii="Times New Roman" w:hAnsi="Times New Roman" w:eastAsia="仿宋_GB2312"/>
          <w:sz w:val="32"/>
          <w:szCs w:val="32"/>
        </w:rPr>
        <w:t>个月的行政处罚。查处了《文萃报》转载虚假报道一案，对其给予警告并罚款</w:t>
      </w:r>
      <w:r>
        <w:rPr>
          <w:rFonts w:ascii="Times New Roman" w:hAnsi="Times New Roman" w:eastAsia="仿宋_GB2312"/>
          <w:sz w:val="32"/>
          <w:szCs w:val="32"/>
        </w:rPr>
        <w:t>1</w:t>
      </w:r>
      <w:r>
        <w:rPr>
          <w:rFonts w:hint="eastAsia" w:ascii="Times New Roman" w:hAnsi="Times New Roman" w:eastAsia="仿宋_GB2312"/>
          <w:sz w:val="32"/>
          <w:szCs w:val="32"/>
        </w:rPr>
        <w:t>万元的行政处罚。大力加强版权管理。全省共办理作品登记</w:t>
      </w:r>
      <w:r>
        <w:rPr>
          <w:rFonts w:ascii="Times New Roman" w:hAnsi="Times New Roman" w:eastAsia="仿宋_GB2312"/>
          <w:sz w:val="32"/>
          <w:szCs w:val="32"/>
        </w:rPr>
        <w:t>3318</w:t>
      </w:r>
      <w:r>
        <w:rPr>
          <w:rFonts w:hint="eastAsia" w:ascii="Times New Roman" w:hAnsi="Times New Roman" w:eastAsia="仿宋_GB2312"/>
          <w:sz w:val="32"/>
          <w:szCs w:val="32"/>
        </w:rPr>
        <w:t>件，比去年同期增长</w:t>
      </w:r>
      <w:r>
        <w:rPr>
          <w:rFonts w:ascii="Times New Roman" w:hAnsi="Times New Roman" w:eastAsia="仿宋_GB2312"/>
          <w:sz w:val="32"/>
          <w:szCs w:val="32"/>
        </w:rPr>
        <w:t>55%</w:t>
      </w:r>
      <w:r>
        <w:rPr>
          <w:rFonts w:hint="eastAsia" w:ascii="Times New Roman" w:hAnsi="Times New Roman" w:eastAsia="仿宋_GB2312"/>
          <w:sz w:val="32"/>
          <w:szCs w:val="32"/>
        </w:rPr>
        <w:t>，超额完成</w:t>
      </w:r>
      <w:r>
        <w:rPr>
          <w:rFonts w:ascii="Times New Roman" w:hAnsi="Times New Roman" w:eastAsia="仿宋_GB2312"/>
          <w:sz w:val="32"/>
          <w:szCs w:val="32"/>
        </w:rPr>
        <w:t>2100</w:t>
      </w:r>
      <w:r>
        <w:rPr>
          <w:rFonts w:hint="eastAsia" w:ascii="Times New Roman" w:hAnsi="Times New Roman" w:eastAsia="仿宋_GB2312"/>
          <w:sz w:val="32"/>
          <w:szCs w:val="32"/>
        </w:rPr>
        <w:t>件的年初目标。强化对出版社版权贸易和印刷企业海外承印的指导，办理引进版权合同登记</w:t>
      </w:r>
      <w:r>
        <w:rPr>
          <w:rFonts w:ascii="Times New Roman" w:hAnsi="Times New Roman" w:eastAsia="仿宋_GB2312"/>
          <w:sz w:val="32"/>
          <w:szCs w:val="32"/>
        </w:rPr>
        <w:t>220</w:t>
      </w:r>
      <w:r>
        <w:rPr>
          <w:rFonts w:hint="eastAsia" w:ascii="Times New Roman" w:hAnsi="Times New Roman" w:eastAsia="仿宋_GB2312"/>
          <w:sz w:val="32"/>
          <w:szCs w:val="32"/>
        </w:rPr>
        <w:t>件，同比增长</w:t>
      </w:r>
      <w:r>
        <w:rPr>
          <w:rFonts w:ascii="Times New Roman" w:hAnsi="Times New Roman" w:eastAsia="仿宋_GB2312"/>
          <w:sz w:val="32"/>
          <w:szCs w:val="32"/>
        </w:rPr>
        <w:t>32%</w:t>
      </w:r>
      <w:r>
        <w:rPr>
          <w:rFonts w:hint="eastAsia" w:ascii="Times New Roman" w:hAnsi="Times New Roman" w:eastAsia="仿宋_GB2312"/>
          <w:sz w:val="32"/>
          <w:szCs w:val="32"/>
        </w:rPr>
        <w:t>，办理境外承印著作权授权书备案</w:t>
      </w:r>
      <w:r>
        <w:rPr>
          <w:rFonts w:ascii="Times New Roman" w:hAnsi="Times New Roman" w:eastAsia="仿宋_GB2312"/>
          <w:sz w:val="32"/>
          <w:szCs w:val="32"/>
        </w:rPr>
        <w:t>25</w:t>
      </w:r>
      <w:r>
        <w:rPr>
          <w:rFonts w:hint="eastAsia" w:ascii="Times New Roman" w:hAnsi="Times New Roman" w:eastAsia="仿宋_GB2312"/>
          <w:sz w:val="32"/>
          <w:szCs w:val="32"/>
        </w:rPr>
        <w:t>件，同比增长</w:t>
      </w:r>
      <w:r>
        <w:rPr>
          <w:rFonts w:ascii="Times New Roman" w:hAnsi="Times New Roman" w:eastAsia="仿宋_GB2312"/>
          <w:sz w:val="32"/>
          <w:szCs w:val="32"/>
        </w:rPr>
        <w:t>15%</w:t>
      </w:r>
      <w:r>
        <w:rPr>
          <w:rFonts w:hint="eastAsia" w:ascii="Times New Roman" w:hAnsi="Times New Roman" w:eastAsia="仿宋_GB2312"/>
          <w:sz w:val="32"/>
          <w:szCs w:val="32"/>
        </w:rPr>
        <w:t>。共立案查处侵犯版权案件</w:t>
      </w:r>
      <w:r>
        <w:rPr>
          <w:rFonts w:ascii="Times New Roman" w:hAnsi="Times New Roman" w:eastAsia="仿宋_GB2312"/>
          <w:sz w:val="32"/>
          <w:szCs w:val="32"/>
        </w:rPr>
        <w:t>42</w:t>
      </w:r>
      <w:r>
        <w:rPr>
          <w:rFonts w:hint="eastAsia" w:ascii="Times New Roman" w:hAnsi="Times New Roman" w:eastAsia="仿宋_GB2312"/>
          <w:sz w:val="32"/>
          <w:szCs w:val="32"/>
        </w:rPr>
        <w:t>起，其中网络案件</w:t>
      </w:r>
      <w:r>
        <w:rPr>
          <w:rFonts w:ascii="Times New Roman" w:hAnsi="Times New Roman" w:eastAsia="仿宋_GB2312"/>
          <w:sz w:val="32"/>
          <w:szCs w:val="32"/>
        </w:rPr>
        <w:t>15</w:t>
      </w:r>
      <w:r>
        <w:rPr>
          <w:rFonts w:hint="eastAsia" w:ascii="Times New Roman" w:hAnsi="Times New Roman" w:eastAsia="仿宋_GB2312"/>
          <w:sz w:val="32"/>
          <w:szCs w:val="32"/>
        </w:rPr>
        <w:t>起，建议相关部门关闭网站</w:t>
      </w:r>
      <w:r>
        <w:rPr>
          <w:rFonts w:ascii="Times New Roman" w:hAnsi="Times New Roman" w:eastAsia="仿宋_GB2312"/>
          <w:sz w:val="32"/>
          <w:szCs w:val="32"/>
        </w:rPr>
        <w:t>7</w:t>
      </w:r>
      <w:r>
        <w:rPr>
          <w:rFonts w:hint="eastAsia" w:ascii="Times New Roman" w:hAnsi="Times New Roman" w:eastAsia="仿宋_GB2312"/>
          <w:sz w:val="32"/>
          <w:szCs w:val="32"/>
        </w:rPr>
        <w:t>个，下线侵权音乐影视作品</w:t>
      </w:r>
      <w:r>
        <w:rPr>
          <w:rFonts w:ascii="Times New Roman" w:hAnsi="Times New Roman" w:eastAsia="仿宋_GB2312"/>
          <w:sz w:val="32"/>
          <w:szCs w:val="32"/>
        </w:rPr>
        <w:t>1200</w:t>
      </w:r>
      <w:r>
        <w:rPr>
          <w:rFonts w:hint="eastAsia" w:ascii="Times New Roman" w:hAnsi="Times New Roman" w:eastAsia="仿宋_GB2312"/>
          <w:sz w:val="32"/>
          <w:szCs w:val="32"/>
        </w:rPr>
        <w:t>余部。制定印发了《湖南省</w:t>
      </w:r>
      <w:r>
        <w:rPr>
          <w:rFonts w:ascii="Times New Roman" w:hAnsi="Times New Roman" w:eastAsia="仿宋_GB2312"/>
          <w:sz w:val="32"/>
          <w:szCs w:val="32"/>
        </w:rPr>
        <w:t>2016</w:t>
      </w:r>
      <w:r>
        <w:rPr>
          <w:rFonts w:hint="eastAsia" w:ascii="Times New Roman" w:hAnsi="Times New Roman" w:eastAsia="仿宋_GB2312"/>
          <w:sz w:val="32"/>
          <w:szCs w:val="32"/>
        </w:rPr>
        <w:t>年推进使用正版软件实施方案》，将长效机制建设作为软件正版化工作的主要目标，迎接并顺利通过了全国</w:t>
      </w:r>
      <w:r>
        <w:rPr>
          <w:rFonts w:ascii="Times New Roman" w:hAnsi="Times New Roman" w:eastAsia="仿宋_GB2312"/>
          <w:sz w:val="32"/>
          <w:szCs w:val="32"/>
        </w:rPr>
        <w:t>“</w:t>
      </w:r>
      <w:r>
        <w:rPr>
          <w:rFonts w:hint="eastAsia" w:ascii="Times New Roman" w:hAnsi="Times New Roman" w:eastAsia="仿宋_GB2312"/>
          <w:sz w:val="32"/>
          <w:szCs w:val="32"/>
        </w:rPr>
        <w:t>双打</w:t>
      </w:r>
      <w:r>
        <w:rPr>
          <w:rFonts w:ascii="Times New Roman" w:hAnsi="Times New Roman" w:eastAsia="仿宋_GB2312"/>
          <w:sz w:val="32"/>
          <w:szCs w:val="32"/>
        </w:rPr>
        <w:t>”</w:t>
      </w:r>
      <w:r>
        <w:rPr>
          <w:rFonts w:hint="eastAsia" w:ascii="Times New Roman" w:hAnsi="Times New Roman" w:eastAsia="仿宋_GB2312"/>
          <w:sz w:val="32"/>
          <w:szCs w:val="32"/>
        </w:rPr>
        <w:t>办和国家软件正版化部际联席会议组织的两次正版化工作考核。湘潭、怀化、湘西等重视版权正版化工作，下发工作方案，召开联席会议，巩固</w:t>
      </w:r>
      <w:r>
        <w:rPr>
          <w:rFonts w:hint="eastAsia" w:ascii="Times New Roman" w:hAnsi="Times New Roman" w:eastAsia="仿宋_GB2312"/>
          <w:bCs/>
          <w:sz w:val="32"/>
          <w:szCs w:val="32"/>
        </w:rPr>
        <w:t>使用正版软件工作成果。</w:t>
      </w:r>
    </w:p>
    <w:p w14:paraId="7BC88FEA">
      <w:pPr>
        <w:spacing w:line="540" w:lineRule="exact"/>
        <w:ind w:firstLine="640" w:firstLineChars="200"/>
        <w:rPr>
          <w:rFonts w:ascii="Times New Roman" w:hAnsi="Times New Roman" w:eastAsia="仿宋_GB2312"/>
          <w:b/>
          <w:kern w:val="0"/>
          <w:sz w:val="32"/>
          <w:szCs w:val="32"/>
        </w:rPr>
      </w:pPr>
      <w:r>
        <w:rPr>
          <w:rFonts w:hint="eastAsia" w:ascii="Times New Roman" w:hAnsi="Times New Roman" w:eastAsia="仿宋_GB2312"/>
          <w:bCs/>
          <w:kern w:val="0"/>
          <w:sz w:val="32"/>
          <w:szCs w:val="32"/>
        </w:rPr>
        <w:t>进一步规范广电行业管理秩序。</w:t>
      </w:r>
      <w:r>
        <w:rPr>
          <w:rFonts w:hint="eastAsia" w:ascii="Times New Roman" w:hAnsi="Times New Roman" w:eastAsia="仿宋_GB2312"/>
          <w:kern w:val="0"/>
          <w:sz w:val="32"/>
          <w:szCs w:val="32"/>
        </w:rPr>
        <w:t>加强</w:t>
      </w:r>
      <w:r>
        <w:rPr>
          <w:rFonts w:hint="eastAsia" w:ascii="Times New Roman" w:hAnsi="Times New Roman" w:eastAsia="仿宋_GB2312"/>
          <w:sz w:val="32"/>
          <w:szCs w:val="32"/>
        </w:rPr>
        <w:t>频道频率管理。坚决纠正未经批准擅自开办频道频率以及擅自调整频道频率定位等违规行为，全面启动了县级广播电视播出机构违规设置频道频率问题的整治工作，关闭违规设置的电视频道</w:t>
      </w:r>
      <w:r>
        <w:rPr>
          <w:rFonts w:ascii="Times New Roman" w:hAnsi="Times New Roman" w:eastAsia="仿宋_GB2312"/>
          <w:sz w:val="32"/>
          <w:szCs w:val="32"/>
        </w:rPr>
        <w:t>31</w:t>
      </w:r>
      <w:r>
        <w:rPr>
          <w:rFonts w:hint="eastAsia" w:ascii="Times New Roman" w:hAnsi="Times New Roman" w:eastAsia="仿宋_GB2312"/>
          <w:sz w:val="32"/>
          <w:szCs w:val="32"/>
        </w:rPr>
        <w:t>个。衡阳撤销</w:t>
      </w:r>
      <w:r>
        <w:rPr>
          <w:rFonts w:ascii="Times New Roman" w:hAnsi="Times New Roman" w:eastAsia="仿宋_GB2312"/>
          <w:sz w:val="32"/>
          <w:szCs w:val="32"/>
        </w:rPr>
        <w:t>4</w:t>
      </w:r>
      <w:r>
        <w:rPr>
          <w:rFonts w:hint="eastAsia" w:ascii="Times New Roman" w:hAnsi="Times New Roman" w:eastAsia="仿宋_GB2312"/>
          <w:sz w:val="32"/>
          <w:szCs w:val="32"/>
        </w:rPr>
        <w:t>个违规频道，力度很大。</w:t>
      </w:r>
      <w:r>
        <w:rPr>
          <w:rFonts w:hint="eastAsia" w:ascii="Times New Roman" w:hAnsi="Times New Roman" w:eastAsia="仿宋_GB2312"/>
          <w:bCs/>
          <w:sz w:val="32"/>
          <w:szCs w:val="32"/>
        </w:rPr>
        <w:t>严厉打击治理</w:t>
      </w:r>
      <w:r>
        <w:rPr>
          <w:rFonts w:ascii="Times New Roman" w:hAnsi="Times New Roman" w:eastAsia="仿宋_GB2312"/>
          <w:bCs/>
          <w:sz w:val="32"/>
          <w:szCs w:val="32"/>
        </w:rPr>
        <w:t>“</w:t>
      </w:r>
      <w:r>
        <w:rPr>
          <w:rFonts w:hint="eastAsia" w:ascii="Times New Roman" w:hAnsi="Times New Roman" w:eastAsia="仿宋_GB2312"/>
          <w:bCs/>
          <w:sz w:val="32"/>
          <w:szCs w:val="32"/>
        </w:rPr>
        <w:t>黑广播</w:t>
      </w:r>
      <w:r>
        <w:rPr>
          <w:rFonts w:ascii="Times New Roman" w:hAnsi="Times New Roman" w:eastAsia="仿宋_GB2312"/>
          <w:bCs/>
          <w:sz w:val="32"/>
          <w:szCs w:val="32"/>
        </w:rPr>
        <w:t>”</w:t>
      </w:r>
      <w:r>
        <w:rPr>
          <w:rFonts w:hint="eastAsia" w:ascii="Times New Roman" w:hAnsi="Times New Roman" w:eastAsia="仿宋_GB2312"/>
          <w:bCs/>
          <w:sz w:val="32"/>
          <w:szCs w:val="32"/>
        </w:rPr>
        <w:t>。</w:t>
      </w:r>
      <w:r>
        <w:rPr>
          <w:rFonts w:hint="eastAsia" w:ascii="Times New Roman" w:hAnsi="Times New Roman" w:eastAsia="仿宋_GB2312"/>
          <w:kern w:val="0"/>
          <w:sz w:val="32"/>
          <w:szCs w:val="32"/>
        </w:rPr>
        <w:t>积极布置打击黑广播专项行动，及时制订并下发专项治理工作方案。加强工作调度与督查，组织专门力量开展</w:t>
      </w:r>
      <w:r>
        <w:rPr>
          <w:rFonts w:ascii="Times New Roman" w:hAnsi="Times New Roman" w:eastAsia="仿宋_GB2312"/>
          <w:kern w:val="0"/>
          <w:sz w:val="32"/>
          <w:szCs w:val="32"/>
        </w:rPr>
        <w:t>“</w:t>
      </w:r>
      <w:r>
        <w:rPr>
          <w:rFonts w:hint="eastAsia" w:ascii="Times New Roman" w:hAnsi="Times New Roman" w:eastAsia="仿宋_GB2312"/>
          <w:kern w:val="0"/>
          <w:sz w:val="32"/>
          <w:szCs w:val="32"/>
        </w:rPr>
        <w:t>黑广播</w:t>
      </w:r>
      <w:r>
        <w:rPr>
          <w:rFonts w:ascii="Times New Roman" w:hAnsi="Times New Roman" w:eastAsia="仿宋_GB2312"/>
          <w:kern w:val="0"/>
          <w:sz w:val="32"/>
          <w:szCs w:val="32"/>
        </w:rPr>
        <w:t>”</w:t>
      </w:r>
      <w:r>
        <w:rPr>
          <w:rFonts w:hint="eastAsia" w:ascii="Times New Roman" w:hAnsi="Times New Roman" w:eastAsia="仿宋_GB2312"/>
          <w:kern w:val="0"/>
          <w:sz w:val="32"/>
          <w:szCs w:val="32"/>
        </w:rPr>
        <w:t>信号实测。全省广电部门配合公安、无委取缔</w:t>
      </w:r>
      <w:r>
        <w:rPr>
          <w:rFonts w:ascii="Times New Roman" w:hAnsi="Times New Roman" w:eastAsia="仿宋_GB2312"/>
          <w:kern w:val="0"/>
          <w:sz w:val="32"/>
          <w:szCs w:val="32"/>
        </w:rPr>
        <w:t>“</w:t>
      </w:r>
      <w:r>
        <w:rPr>
          <w:rFonts w:hint="eastAsia" w:ascii="Times New Roman" w:hAnsi="Times New Roman" w:eastAsia="仿宋_GB2312"/>
          <w:kern w:val="0"/>
          <w:sz w:val="32"/>
          <w:szCs w:val="32"/>
        </w:rPr>
        <w:t>黑广播</w:t>
      </w:r>
      <w:r>
        <w:rPr>
          <w:rFonts w:ascii="Times New Roman" w:hAnsi="Times New Roman" w:eastAsia="仿宋_GB2312"/>
          <w:kern w:val="0"/>
          <w:sz w:val="32"/>
          <w:szCs w:val="32"/>
        </w:rPr>
        <w:t>”29</w:t>
      </w:r>
      <w:r>
        <w:rPr>
          <w:rFonts w:hint="eastAsia" w:ascii="Times New Roman" w:hAnsi="Times New Roman" w:eastAsia="仿宋_GB2312"/>
          <w:kern w:val="0"/>
          <w:sz w:val="32"/>
          <w:szCs w:val="32"/>
        </w:rPr>
        <w:t>起，收缴黑广播发射设备</w:t>
      </w:r>
      <w:r>
        <w:rPr>
          <w:rFonts w:ascii="Times New Roman" w:hAnsi="Times New Roman" w:eastAsia="仿宋_GB2312"/>
          <w:kern w:val="0"/>
          <w:sz w:val="32"/>
          <w:szCs w:val="32"/>
        </w:rPr>
        <w:t>29</w:t>
      </w:r>
      <w:r>
        <w:rPr>
          <w:rFonts w:hint="eastAsia" w:ascii="Times New Roman" w:hAnsi="Times New Roman" w:eastAsia="仿宋_GB2312"/>
          <w:kern w:val="0"/>
          <w:sz w:val="32"/>
          <w:szCs w:val="32"/>
        </w:rPr>
        <w:t>套。株洲取缔了</w:t>
      </w:r>
      <w:r>
        <w:rPr>
          <w:rFonts w:ascii="Times New Roman" w:hAnsi="Times New Roman" w:eastAsia="仿宋_GB2312"/>
          <w:kern w:val="0"/>
          <w:sz w:val="32"/>
          <w:szCs w:val="32"/>
        </w:rPr>
        <w:t>8</w:t>
      </w:r>
      <w:r>
        <w:rPr>
          <w:rFonts w:hint="eastAsia" w:ascii="Times New Roman" w:hAnsi="Times New Roman" w:eastAsia="仿宋_GB2312"/>
          <w:kern w:val="0"/>
          <w:sz w:val="32"/>
          <w:szCs w:val="32"/>
        </w:rPr>
        <w:t>个黑广播，怀化查处黑广播</w:t>
      </w:r>
      <w:r>
        <w:rPr>
          <w:rFonts w:ascii="Times New Roman" w:hAnsi="Times New Roman" w:eastAsia="仿宋_GB2312"/>
          <w:kern w:val="0"/>
          <w:sz w:val="32"/>
          <w:szCs w:val="32"/>
        </w:rPr>
        <w:t>3</w:t>
      </w:r>
      <w:r>
        <w:rPr>
          <w:rFonts w:hint="eastAsia" w:ascii="Times New Roman" w:hAnsi="Times New Roman" w:eastAsia="仿宋_GB2312"/>
          <w:kern w:val="0"/>
          <w:sz w:val="32"/>
          <w:szCs w:val="32"/>
        </w:rPr>
        <w:t>起，取得明显成效。</w:t>
      </w:r>
      <w:r>
        <w:rPr>
          <w:rFonts w:hint="eastAsia" w:ascii="Times New Roman" w:hAnsi="Times New Roman" w:eastAsia="仿宋_GB2312"/>
          <w:sz w:val="32"/>
          <w:szCs w:val="32"/>
        </w:rPr>
        <w:t>进行违规虚假广告整治。今年共完成总局交办、工商反馈、群众投诉虚假违法广告的查处</w:t>
      </w:r>
      <w:r>
        <w:rPr>
          <w:rFonts w:ascii="Times New Roman" w:hAnsi="Times New Roman" w:eastAsia="仿宋_GB2312"/>
          <w:sz w:val="32"/>
          <w:szCs w:val="32"/>
        </w:rPr>
        <w:t>135</w:t>
      </w:r>
      <w:r>
        <w:rPr>
          <w:rFonts w:hint="eastAsia" w:ascii="Times New Roman" w:hAnsi="Times New Roman" w:eastAsia="仿宋_GB2312"/>
          <w:sz w:val="32"/>
          <w:szCs w:val="32"/>
        </w:rPr>
        <w:t>件次，下发整改通知书</w:t>
      </w:r>
      <w:r>
        <w:rPr>
          <w:rFonts w:ascii="Times New Roman" w:hAnsi="Times New Roman" w:eastAsia="仿宋_GB2312"/>
          <w:sz w:val="32"/>
          <w:szCs w:val="32"/>
        </w:rPr>
        <w:t>106</w:t>
      </w:r>
      <w:r>
        <w:rPr>
          <w:rFonts w:hint="eastAsia" w:ascii="Times New Roman" w:hAnsi="Times New Roman" w:eastAsia="仿宋_GB2312"/>
          <w:sz w:val="32"/>
          <w:szCs w:val="32"/>
        </w:rPr>
        <w:t>份，召集违法违规广播电视媒体单位责任人进行约谈</w:t>
      </w:r>
      <w:r>
        <w:rPr>
          <w:rFonts w:ascii="Times New Roman" w:hAnsi="Times New Roman" w:eastAsia="仿宋_GB2312"/>
          <w:sz w:val="32"/>
          <w:szCs w:val="32"/>
        </w:rPr>
        <w:t>12</w:t>
      </w:r>
      <w:r>
        <w:rPr>
          <w:rFonts w:hint="eastAsia" w:ascii="Times New Roman" w:hAnsi="Times New Roman" w:eastAsia="仿宋_GB2312"/>
          <w:sz w:val="32"/>
          <w:szCs w:val="32"/>
        </w:rPr>
        <w:t>次。非法卫星地面接收设施整治在国家新闻出版广电总局的考评中位居全国前列。全省共查处非法违规销售经营户</w:t>
      </w:r>
      <w:r>
        <w:rPr>
          <w:rFonts w:ascii="Times New Roman" w:hAnsi="Times New Roman" w:eastAsia="仿宋_GB2312"/>
          <w:sz w:val="32"/>
          <w:szCs w:val="32"/>
        </w:rPr>
        <w:t>335</w:t>
      </w:r>
      <w:r>
        <w:rPr>
          <w:rFonts w:hint="eastAsia" w:ascii="Times New Roman" w:hAnsi="Times New Roman" w:eastAsia="仿宋_GB2312"/>
          <w:sz w:val="32"/>
          <w:szCs w:val="32"/>
        </w:rPr>
        <w:t>户，没收接收天线</w:t>
      </w:r>
      <w:r>
        <w:rPr>
          <w:rFonts w:ascii="Times New Roman" w:hAnsi="Times New Roman" w:eastAsia="仿宋_GB2312"/>
          <w:sz w:val="32"/>
          <w:szCs w:val="32"/>
        </w:rPr>
        <w:t>4247</w:t>
      </w:r>
      <w:r>
        <w:rPr>
          <w:rFonts w:hint="eastAsia" w:ascii="Times New Roman" w:hAnsi="Times New Roman" w:eastAsia="仿宋_GB2312"/>
          <w:sz w:val="32"/>
          <w:szCs w:val="32"/>
        </w:rPr>
        <w:t>面，没收接收机</w:t>
      </w:r>
      <w:r>
        <w:rPr>
          <w:rFonts w:ascii="Times New Roman" w:hAnsi="Times New Roman" w:eastAsia="仿宋_GB2312"/>
          <w:sz w:val="32"/>
          <w:szCs w:val="32"/>
        </w:rPr>
        <w:t>3555</w:t>
      </w:r>
      <w:r>
        <w:rPr>
          <w:rFonts w:hint="eastAsia" w:ascii="Times New Roman" w:hAnsi="Times New Roman" w:eastAsia="仿宋_GB2312"/>
          <w:sz w:val="32"/>
          <w:szCs w:val="32"/>
        </w:rPr>
        <w:t>台，没收高频头</w:t>
      </w:r>
      <w:r>
        <w:rPr>
          <w:rFonts w:ascii="Times New Roman" w:hAnsi="Times New Roman" w:eastAsia="仿宋_GB2312"/>
          <w:sz w:val="32"/>
          <w:szCs w:val="32"/>
        </w:rPr>
        <w:t>3480</w:t>
      </w:r>
      <w:r>
        <w:rPr>
          <w:rFonts w:hint="eastAsia" w:ascii="Times New Roman" w:hAnsi="Times New Roman" w:eastAsia="仿宋_GB2312"/>
          <w:sz w:val="32"/>
          <w:szCs w:val="32"/>
        </w:rPr>
        <w:t>个，查处无证安装单位、个人</w:t>
      </w:r>
      <w:r>
        <w:rPr>
          <w:rFonts w:ascii="Times New Roman" w:hAnsi="Times New Roman" w:eastAsia="仿宋_GB2312"/>
          <w:sz w:val="32"/>
          <w:szCs w:val="32"/>
        </w:rPr>
        <w:t>1549</w:t>
      </w:r>
      <w:r>
        <w:rPr>
          <w:rFonts w:hint="eastAsia" w:ascii="Times New Roman" w:hAnsi="Times New Roman" w:eastAsia="仿宋_GB2312"/>
          <w:sz w:val="32"/>
          <w:szCs w:val="32"/>
        </w:rPr>
        <w:t>个，查处无证接收</w:t>
      </w:r>
      <w:r>
        <w:rPr>
          <w:rFonts w:ascii="Times New Roman" w:hAnsi="Times New Roman" w:eastAsia="仿宋_GB2312"/>
          <w:sz w:val="32"/>
          <w:szCs w:val="32"/>
        </w:rPr>
        <w:t>1502</w:t>
      </w:r>
      <w:r>
        <w:rPr>
          <w:rFonts w:hint="eastAsia" w:ascii="Times New Roman" w:hAnsi="Times New Roman" w:eastAsia="仿宋_GB2312"/>
          <w:sz w:val="32"/>
          <w:szCs w:val="32"/>
        </w:rPr>
        <w:t>个，立案处罚案件</w:t>
      </w:r>
      <w:r>
        <w:rPr>
          <w:rFonts w:ascii="Times New Roman" w:hAnsi="Times New Roman" w:eastAsia="仿宋_GB2312"/>
          <w:sz w:val="32"/>
          <w:szCs w:val="32"/>
        </w:rPr>
        <w:t>11</w:t>
      </w:r>
      <w:r>
        <w:rPr>
          <w:rFonts w:hint="eastAsia" w:ascii="Times New Roman" w:hAnsi="Times New Roman" w:eastAsia="仿宋_GB2312"/>
          <w:sz w:val="32"/>
          <w:szCs w:val="32"/>
        </w:rPr>
        <w:t>件，有效规范了卫星电视转播秩序。永州非法卫星地面接收设施整治工作成效显著，得到总局高度评价，创造了</w:t>
      </w:r>
      <w:r>
        <w:rPr>
          <w:rFonts w:ascii="Times New Roman" w:hAnsi="Times New Roman" w:eastAsia="仿宋_GB2312"/>
          <w:sz w:val="32"/>
          <w:szCs w:val="32"/>
        </w:rPr>
        <w:t>“</w:t>
      </w:r>
      <w:r>
        <w:rPr>
          <w:rFonts w:hint="eastAsia" w:ascii="Times New Roman" w:hAnsi="Times New Roman" w:eastAsia="仿宋_GB2312"/>
          <w:sz w:val="32"/>
          <w:szCs w:val="32"/>
        </w:rPr>
        <w:t>永州经验</w:t>
      </w:r>
      <w:r>
        <w:rPr>
          <w:rFonts w:ascii="Times New Roman" w:hAnsi="Times New Roman" w:eastAsia="仿宋_GB2312"/>
          <w:sz w:val="32"/>
          <w:szCs w:val="32"/>
        </w:rPr>
        <w:t>”</w:t>
      </w:r>
      <w:r>
        <w:rPr>
          <w:rFonts w:hint="eastAsia" w:ascii="Times New Roman" w:hAnsi="Times New Roman" w:eastAsia="仿宋_GB2312"/>
          <w:sz w:val="32"/>
          <w:szCs w:val="32"/>
        </w:rPr>
        <w:t>。公益广告制作快速发展。</w:t>
      </w:r>
    </w:p>
    <w:p w14:paraId="4D0507A2">
      <w:pPr>
        <w:snapToGrid w:val="0"/>
        <w:spacing w:line="540" w:lineRule="exact"/>
        <w:rPr>
          <w:rFonts w:ascii="Times New Roman" w:hAnsi="Times New Roman" w:eastAsia="仿宋_GB2312"/>
          <w:kern w:val="0"/>
          <w:sz w:val="32"/>
          <w:szCs w:val="32"/>
        </w:rPr>
      </w:pPr>
      <w:r>
        <w:rPr>
          <w:rFonts w:ascii="Times New Roman" w:hAnsi="Times New Roman" w:eastAsia="仿宋_GB2312"/>
          <w:bCs/>
          <w:kern w:val="0"/>
          <w:sz w:val="32"/>
          <w:szCs w:val="32"/>
        </w:rPr>
        <w:t xml:space="preserve">    </w:t>
      </w:r>
      <w:r>
        <w:rPr>
          <w:rFonts w:ascii="Times New Roman" w:hAnsi="Times New Roman" w:eastAsia="仿宋_GB2312"/>
          <w:kern w:val="0"/>
          <w:sz w:val="32"/>
          <w:szCs w:val="32"/>
        </w:rPr>
        <w:t>2.</w:t>
      </w:r>
      <w:r>
        <w:rPr>
          <w:rFonts w:hint="eastAsia" w:ascii="Times New Roman" w:hAnsi="Times New Roman" w:eastAsia="仿宋_GB2312"/>
          <w:kern w:val="0"/>
          <w:sz w:val="32"/>
          <w:szCs w:val="32"/>
        </w:rPr>
        <w:t>落实全面从严治党要求，人才队伍建设得到加强。</w:t>
      </w:r>
    </w:p>
    <w:p w14:paraId="508DAFFB">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2016</w:t>
      </w:r>
      <w:r>
        <w:rPr>
          <w:rFonts w:hint="eastAsia" w:ascii="Times New Roman" w:hAnsi="Times New Roman" w:eastAsia="仿宋_GB2312"/>
          <w:sz w:val="32"/>
          <w:szCs w:val="32"/>
        </w:rPr>
        <w:t>年，进一步加强党的建设和队伍建设。我们认真落实全面从严治党要求，扎实开展</w:t>
      </w:r>
      <w:r>
        <w:rPr>
          <w:rFonts w:ascii="Times New Roman" w:hAnsi="Times New Roman" w:eastAsia="仿宋_GB2312"/>
          <w:sz w:val="32"/>
          <w:szCs w:val="32"/>
        </w:rPr>
        <w:t>“</w:t>
      </w:r>
      <w:r>
        <w:rPr>
          <w:rFonts w:hint="eastAsia" w:ascii="Times New Roman" w:hAnsi="Times New Roman" w:eastAsia="仿宋_GB2312"/>
          <w:sz w:val="32"/>
          <w:szCs w:val="32"/>
        </w:rPr>
        <w:t>两学一做</w:t>
      </w:r>
      <w:r>
        <w:rPr>
          <w:rFonts w:ascii="Times New Roman" w:hAnsi="Times New Roman" w:eastAsia="仿宋_GB2312"/>
          <w:sz w:val="32"/>
          <w:szCs w:val="32"/>
        </w:rPr>
        <w:t>”</w:t>
      </w:r>
      <w:r>
        <w:rPr>
          <w:rFonts w:hint="eastAsia" w:ascii="Times New Roman" w:hAnsi="Times New Roman" w:eastAsia="仿宋_GB2312"/>
          <w:sz w:val="32"/>
          <w:szCs w:val="32"/>
        </w:rPr>
        <w:t>学习教育，认真组织学习《关于新形势下党内政治生活的若干准则》、《中国共产党</w:t>
      </w:r>
      <w:bookmarkStart w:id="3" w:name="_GoBack"/>
      <w:bookmarkEnd w:id="3"/>
      <w:r>
        <w:rPr>
          <w:rFonts w:hint="eastAsia" w:ascii="Times New Roman" w:hAnsi="Times New Roman" w:eastAsia="仿宋_GB2312"/>
          <w:sz w:val="32"/>
          <w:szCs w:val="32"/>
        </w:rPr>
        <w:t>党内监督条例》，严明政治纪律、政治规矩、行业规矩，增强政治意识、大局意识、核心意识、看齐意识。切实加强党风廉政建设，落实两个责任，开展廉政教育，抓好信访举报，深化作风督查，加强行风建设，强化监督问责，执行中央八项规定和省委九项规定不松劲，坚决防范</w:t>
      </w:r>
      <w:r>
        <w:rPr>
          <w:rFonts w:ascii="Times New Roman" w:hAnsi="Times New Roman" w:eastAsia="仿宋_GB2312"/>
          <w:sz w:val="32"/>
          <w:szCs w:val="32"/>
        </w:rPr>
        <w:t>“</w:t>
      </w:r>
      <w:r>
        <w:rPr>
          <w:rFonts w:hint="eastAsia" w:ascii="Times New Roman" w:hAnsi="Times New Roman" w:eastAsia="仿宋_GB2312"/>
          <w:sz w:val="32"/>
          <w:szCs w:val="32"/>
        </w:rPr>
        <w:t>四风</w:t>
      </w:r>
      <w:r>
        <w:rPr>
          <w:rFonts w:ascii="Times New Roman" w:hAnsi="Times New Roman" w:eastAsia="仿宋_GB2312"/>
          <w:sz w:val="32"/>
          <w:szCs w:val="32"/>
        </w:rPr>
        <w:t>”</w:t>
      </w:r>
      <w:r>
        <w:rPr>
          <w:rFonts w:hint="eastAsia" w:ascii="Times New Roman" w:hAnsi="Times New Roman" w:eastAsia="仿宋_GB2312"/>
          <w:sz w:val="32"/>
          <w:szCs w:val="32"/>
        </w:rPr>
        <w:t>问题反弹。切实加强人才队伍建设，强化职业资格管理，组织全省出版、广电专业职业资格考试，对全省广电系统编辑记者、播音员主持人持证上岗情况进行了全面清查统计。组织了</w:t>
      </w:r>
      <w:r>
        <w:rPr>
          <w:rFonts w:ascii="Times New Roman" w:hAnsi="Times New Roman" w:eastAsia="仿宋_GB2312"/>
          <w:kern w:val="0"/>
          <w:sz w:val="32"/>
          <w:szCs w:val="32"/>
        </w:rPr>
        <w:t>2016</w:t>
      </w:r>
      <w:r>
        <w:rPr>
          <w:rFonts w:hint="eastAsia" w:ascii="Times New Roman" w:hAnsi="Times New Roman" w:eastAsia="仿宋_GB2312"/>
          <w:kern w:val="0"/>
          <w:sz w:val="32"/>
          <w:szCs w:val="32"/>
        </w:rPr>
        <w:t>年度全国广电资格考试工作，</w:t>
      </w:r>
      <w:r>
        <w:rPr>
          <w:rFonts w:hint="eastAsia" w:ascii="Times New Roman" w:hAnsi="Times New Roman" w:eastAsia="仿宋_GB2312"/>
          <w:sz w:val="32"/>
          <w:szCs w:val="32"/>
        </w:rPr>
        <w:t>全省共有</w:t>
      </w:r>
      <w:r>
        <w:rPr>
          <w:rFonts w:ascii="Times New Roman" w:hAnsi="Times New Roman" w:eastAsia="仿宋_GB2312"/>
          <w:sz w:val="32"/>
          <w:szCs w:val="32"/>
        </w:rPr>
        <w:t>1694</w:t>
      </w:r>
      <w:r>
        <w:rPr>
          <w:rFonts w:hint="eastAsia" w:ascii="Times New Roman" w:hAnsi="Times New Roman" w:eastAsia="仿宋_GB2312"/>
          <w:sz w:val="32"/>
          <w:szCs w:val="32"/>
        </w:rPr>
        <w:t>人参加考试。重新组建了出版、播音、广电艺术三个系列的高级职称评委库，对三个系列高级职称申报条件和程序进行了进一步规范。加大行业培训力度，全年举办各类培训班</w:t>
      </w:r>
      <w:r>
        <w:rPr>
          <w:rFonts w:ascii="Times New Roman" w:hAnsi="Times New Roman" w:eastAsia="仿宋_GB2312"/>
          <w:sz w:val="32"/>
          <w:szCs w:val="32"/>
        </w:rPr>
        <w:t>14</w:t>
      </w:r>
      <w:r>
        <w:rPr>
          <w:rFonts w:hint="eastAsia" w:ascii="Times New Roman" w:hAnsi="Times New Roman" w:eastAsia="仿宋_GB2312"/>
          <w:sz w:val="32"/>
          <w:szCs w:val="32"/>
        </w:rPr>
        <w:t>期，培训人数</w:t>
      </w:r>
      <w:r>
        <w:rPr>
          <w:rFonts w:ascii="Times New Roman" w:hAnsi="Times New Roman" w:eastAsia="仿宋_GB2312"/>
          <w:sz w:val="32"/>
          <w:szCs w:val="32"/>
        </w:rPr>
        <w:t>2480</w:t>
      </w:r>
      <w:r>
        <w:rPr>
          <w:rFonts w:hint="eastAsia" w:ascii="Times New Roman" w:hAnsi="Times New Roman" w:eastAsia="仿宋_GB2312"/>
          <w:sz w:val="32"/>
          <w:szCs w:val="32"/>
        </w:rPr>
        <w:t>余人，确保了整个从业队伍规范有序、充满活力。坚持优中选优原则，推荐了</w:t>
      </w:r>
      <w:r>
        <w:rPr>
          <w:rFonts w:ascii="Times New Roman" w:hAnsi="Times New Roman" w:eastAsia="仿宋_GB2312"/>
          <w:sz w:val="32"/>
          <w:szCs w:val="32"/>
        </w:rPr>
        <w:t>5</w:t>
      </w:r>
      <w:r>
        <w:rPr>
          <w:rFonts w:hint="eastAsia" w:ascii="Times New Roman" w:hAnsi="Times New Roman" w:eastAsia="仿宋_GB2312"/>
          <w:sz w:val="32"/>
          <w:szCs w:val="32"/>
        </w:rPr>
        <w:t>位同志为</w:t>
      </w:r>
      <w:r>
        <w:rPr>
          <w:rFonts w:ascii="Times New Roman" w:hAnsi="Times New Roman" w:eastAsia="仿宋_GB2312"/>
          <w:sz w:val="32"/>
          <w:szCs w:val="32"/>
        </w:rPr>
        <w:t>2016</w:t>
      </w:r>
      <w:r>
        <w:rPr>
          <w:rFonts w:hint="eastAsia" w:ascii="Times New Roman" w:hAnsi="Times New Roman" w:eastAsia="仿宋_GB2312"/>
          <w:sz w:val="32"/>
          <w:szCs w:val="32"/>
        </w:rPr>
        <w:t>年度全国新闻出版行业领军人才人选。</w:t>
      </w:r>
    </w:p>
    <w:p w14:paraId="7E04BAE5">
      <w:pPr>
        <w:pStyle w:val="3"/>
        <w:spacing w:before="0" w:after="0" w:line="540" w:lineRule="exact"/>
        <w:ind w:firstLine="480" w:firstLineChars="150"/>
        <w:rPr>
          <w:rFonts w:ascii="黑体" w:hAnsi="Times New Roman"/>
          <w:b w:val="0"/>
        </w:rPr>
      </w:pPr>
      <w:r>
        <w:rPr>
          <w:rFonts w:hint="eastAsia" w:ascii="黑体" w:hAnsi="Times New Roman"/>
          <w:b w:val="0"/>
        </w:rPr>
        <w:t>四、存在的主要问题及改进措施</w:t>
      </w:r>
    </w:p>
    <w:p w14:paraId="3AB35348">
      <w:pPr>
        <w:pStyle w:val="4"/>
        <w:spacing w:before="0" w:after="0" w:line="540" w:lineRule="exact"/>
        <w:ind w:firstLine="480" w:firstLineChars="150"/>
        <w:rPr>
          <w:rFonts w:eastAsia="仿宋_GB2312"/>
          <w:b w:val="0"/>
          <w:bCs/>
          <w:szCs w:val="32"/>
        </w:rPr>
      </w:pPr>
      <w:r>
        <w:rPr>
          <w:rFonts w:hint="eastAsia" w:eastAsia="仿宋_GB2312"/>
          <w:b w:val="0"/>
          <w:bCs/>
          <w:szCs w:val="32"/>
        </w:rPr>
        <w:t>（一）存在问题</w:t>
      </w:r>
    </w:p>
    <w:p w14:paraId="215FA507">
      <w:pPr>
        <w:shd w:val="clear" w:color="auto" w:fill="FFFFFF"/>
        <w:spacing w:line="54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通过本次绩效自评，发现还存在以下方面问题：</w:t>
      </w:r>
    </w:p>
    <w:p w14:paraId="4BD660A5">
      <w:pPr>
        <w:shd w:val="clear" w:color="auto" w:fill="FFFFFF"/>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部分二级单位审批程序欠严谨，因公外出、公务接待等无审批手续，原始凭证不规范，不够完整。</w:t>
      </w:r>
    </w:p>
    <w:p w14:paraId="756F50C6">
      <w:pPr>
        <w:shd w:val="clear" w:color="auto" w:fill="FFFFFF"/>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预算编制欠完整。</w:t>
      </w:r>
    </w:p>
    <w:p w14:paraId="22E26373">
      <w:pPr>
        <w:spacing w:line="540" w:lineRule="exact"/>
        <w:ind w:firstLine="640" w:firstLineChars="200"/>
        <w:rPr>
          <w:rFonts w:ascii="Times New Roman" w:hAnsi="Times New Roman" w:eastAsia="仿宋_GB2312"/>
          <w:sz w:val="32"/>
          <w:szCs w:val="32"/>
          <w:highlight w:val="lightGray"/>
        </w:rPr>
      </w:pPr>
      <w:r>
        <w:rPr>
          <w:rFonts w:hint="eastAsia" w:ascii="Times New Roman" w:hAnsi="Times New Roman" w:eastAsia="仿宋_GB2312"/>
          <w:sz w:val="32"/>
          <w:szCs w:val="32"/>
        </w:rPr>
        <w:t>由于年初财政预算资金不足，部分项目不能足额编制，导致本部门预算调整较大，年中追加较多。</w:t>
      </w:r>
    </w:p>
    <w:p w14:paraId="71F7F488">
      <w:pPr>
        <w:pStyle w:val="4"/>
        <w:spacing w:before="0" w:after="0" w:line="540" w:lineRule="exact"/>
        <w:ind w:firstLine="480" w:firstLineChars="150"/>
        <w:rPr>
          <w:rFonts w:eastAsia="仿宋_GB2312"/>
          <w:b w:val="0"/>
          <w:bCs/>
          <w:szCs w:val="32"/>
        </w:rPr>
      </w:pPr>
      <w:r>
        <w:rPr>
          <w:rFonts w:hint="eastAsia" w:eastAsia="仿宋_GB2312"/>
          <w:b w:val="0"/>
          <w:bCs/>
          <w:szCs w:val="32"/>
        </w:rPr>
        <w:t>（二）改进措施</w:t>
      </w:r>
    </w:p>
    <w:p w14:paraId="67FEE1FF">
      <w:pPr>
        <w:shd w:val="clear" w:color="auto" w:fill="FFFFFF"/>
        <w:spacing w:line="540" w:lineRule="exact"/>
        <w:ind w:firstLine="640" w:firstLineChars="200"/>
        <w:rPr>
          <w:rFonts w:ascii="Times New Roman" w:hAnsi="Times New Roman" w:eastAsia="仿宋_GB2312"/>
          <w:caps/>
          <w:sz w:val="32"/>
          <w:szCs w:val="32"/>
        </w:rPr>
      </w:pPr>
      <w:r>
        <w:rPr>
          <w:rFonts w:hint="eastAsia" w:ascii="Times New Roman" w:hAnsi="Times New Roman" w:eastAsia="仿宋_GB2312"/>
          <w:caps/>
          <w:sz w:val="32"/>
          <w:szCs w:val="32"/>
        </w:rPr>
        <w:t>针对存在的问题，我局将采取措施加以改进：</w:t>
      </w:r>
    </w:p>
    <w:p w14:paraId="254199D5">
      <w:pPr>
        <w:spacing w:line="540" w:lineRule="exact"/>
        <w:ind w:firstLine="480" w:firstLineChars="150"/>
        <w:rPr>
          <w:rFonts w:ascii="Times New Roman" w:hAnsi="Times New Roman" w:eastAsia="仿宋_GB2312"/>
          <w:sz w:val="32"/>
          <w:szCs w:val="32"/>
        </w:rPr>
      </w:pPr>
      <w:r>
        <w:rPr>
          <w:rFonts w:ascii="Times New Roman" w:hAnsi="Times New Roman" w:eastAsia="仿宋_GB2312"/>
          <w:sz w:val="32"/>
          <w:szCs w:val="32"/>
        </w:rPr>
        <w:t xml:space="preserve">  1.</w:t>
      </w:r>
      <w:r>
        <w:rPr>
          <w:rFonts w:hint="eastAsia" w:ascii="Times New Roman" w:hAnsi="Times New Roman" w:eastAsia="仿宋_GB2312"/>
          <w:sz w:val="32"/>
          <w:szCs w:val="32"/>
        </w:rPr>
        <w:t>规范财务管理，提高财务信息质量。</w:t>
      </w:r>
    </w:p>
    <w:p w14:paraId="7B6D4643">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严格按照《预算法》、《会计法》、《行政单位会计制度》、等规定，结合实际情况，严格执行单位经费支出审批程序，加强财务管理制度，确保财务信息完整性、相关性。</w:t>
      </w:r>
    </w:p>
    <w:p w14:paraId="50BDDB8A">
      <w:pPr>
        <w:spacing w:line="540" w:lineRule="exact"/>
        <w:ind w:firstLine="640" w:firstLineChars="200"/>
        <w:rPr>
          <w:rFonts w:ascii="Times New Roman" w:hAnsi="Times New Roman" w:eastAsia="仿宋_GB2312"/>
          <w:sz w:val="32"/>
          <w:szCs w:val="32"/>
        </w:rPr>
      </w:pPr>
      <w:r>
        <w:rPr>
          <w:rFonts w:ascii="Times New Roman" w:hAnsi="Times New Roman" w:eastAsia="仿宋_GB2312"/>
          <w:caps/>
          <w:sz w:val="32"/>
          <w:szCs w:val="32"/>
        </w:rPr>
        <w:t xml:space="preserve"> 2.</w:t>
      </w:r>
      <w:r>
        <w:rPr>
          <w:rFonts w:hint="eastAsia" w:ascii="Times New Roman" w:hAnsi="Times New Roman" w:eastAsia="仿宋_GB2312"/>
          <w:caps/>
          <w:sz w:val="32"/>
          <w:szCs w:val="32"/>
        </w:rPr>
        <w:t>加强预算的控制力，</w:t>
      </w:r>
      <w:r>
        <w:rPr>
          <w:rFonts w:hint="eastAsia" w:ascii="Times New Roman" w:hAnsi="Times New Roman" w:eastAsia="仿宋_GB2312"/>
          <w:sz w:val="32"/>
          <w:szCs w:val="32"/>
        </w:rPr>
        <w:t>细化预算编制工作。</w:t>
      </w:r>
    </w:p>
    <w:p w14:paraId="4DB7A41D">
      <w:pPr>
        <w:shd w:val="clear" w:color="auto" w:fill="FFFFFF"/>
        <w:spacing w:line="540" w:lineRule="exact"/>
        <w:ind w:firstLine="800" w:firstLineChars="250"/>
        <w:rPr>
          <w:rFonts w:ascii="Times New Roman" w:hAnsi="Times New Roman" w:eastAsia="仿宋_GB2312"/>
          <w:caps/>
          <w:sz w:val="32"/>
          <w:szCs w:val="32"/>
        </w:rPr>
      </w:pPr>
      <w:r>
        <w:rPr>
          <w:rFonts w:hint="eastAsia" w:ascii="Times New Roman" w:hAnsi="Times New Roman" w:eastAsia="仿宋_GB2312"/>
          <w:sz w:val="32"/>
          <w:szCs w:val="32"/>
        </w:rPr>
        <w:t>进一步加强部门预算管理意识，严格遵守预算编制的相关制度和要求，公用经费根据单位的年度工作重点和项目专项工作规划，本着</w:t>
      </w:r>
      <w:r>
        <w:rPr>
          <w:rFonts w:ascii="Times New Roman" w:hAnsi="Times New Roman" w:eastAsia="仿宋_GB2312"/>
          <w:sz w:val="32"/>
          <w:szCs w:val="32"/>
        </w:rPr>
        <w:t>“</w:t>
      </w:r>
      <w:r>
        <w:rPr>
          <w:rFonts w:hint="eastAsia" w:ascii="Times New Roman" w:hAnsi="Times New Roman" w:eastAsia="仿宋_GB2312"/>
          <w:sz w:val="32"/>
          <w:szCs w:val="32"/>
        </w:rPr>
        <w:t>厉行节约、保障运转</w:t>
      </w:r>
      <w:r>
        <w:rPr>
          <w:rFonts w:ascii="Times New Roman" w:hAnsi="Times New Roman" w:eastAsia="仿宋_GB2312"/>
          <w:sz w:val="32"/>
          <w:szCs w:val="32"/>
        </w:rPr>
        <w:t>”</w:t>
      </w:r>
      <w:r>
        <w:rPr>
          <w:rFonts w:hint="eastAsia" w:ascii="Times New Roman" w:hAnsi="Times New Roman" w:eastAsia="仿宋_GB2312"/>
          <w:sz w:val="32"/>
          <w:szCs w:val="32"/>
        </w:rPr>
        <w:t>的原则进行单位预算编制。杜绝一切</w:t>
      </w:r>
      <w:r>
        <w:rPr>
          <w:rFonts w:hint="eastAsia" w:ascii="Times New Roman" w:hAnsi="Times New Roman" w:eastAsia="仿宋_GB2312"/>
          <w:caps/>
          <w:sz w:val="32"/>
          <w:szCs w:val="32"/>
        </w:rPr>
        <w:t>超预算开支的情况发生，</w:t>
      </w:r>
      <w:r>
        <w:rPr>
          <w:rFonts w:hint="eastAsia" w:ascii="Times New Roman" w:hAnsi="Times New Roman" w:eastAsia="仿宋_GB2312"/>
          <w:sz w:val="32"/>
          <w:szCs w:val="32"/>
        </w:rPr>
        <w:t>进一步提高预算编制的科学性、有限性、严谨性和可控性。</w:t>
      </w:r>
    </w:p>
    <w:p w14:paraId="425D339E">
      <w:pPr>
        <w:pStyle w:val="3"/>
        <w:spacing w:before="0" w:after="0" w:line="540" w:lineRule="exact"/>
        <w:ind w:firstLine="640" w:firstLineChars="200"/>
        <w:rPr>
          <w:rFonts w:ascii="黑体" w:hAnsi="Times New Roman"/>
          <w:b w:val="0"/>
        </w:rPr>
      </w:pPr>
      <w:bookmarkStart w:id="0" w:name="_Toc390113238"/>
      <w:r>
        <w:rPr>
          <w:rFonts w:hint="eastAsia" w:ascii="黑体" w:hAnsi="Times New Roman"/>
          <w:b w:val="0"/>
        </w:rPr>
        <w:t>五、评价结论</w:t>
      </w:r>
      <w:bookmarkEnd w:id="0"/>
    </w:p>
    <w:p w14:paraId="37ECF98C">
      <w:pPr>
        <w:spacing w:line="54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为了加强财政专项资金管理，提高专项资金使用效益，确保资金安全合规使用，根据财政部《财政支出绩效评价管理暂行办法》（财预〔</w:t>
      </w:r>
      <w:r>
        <w:rPr>
          <w:rFonts w:ascii="Times New Roman" w:hAnsi="Times New Roman" w:eastAsia="仿宋_GB2312"/>
          <w:sz w:val="32"/>
          <w:szCs w:val="32"/>
        </w:rPr>
        <w:t>2011</w:t>
      </w:r>
      <w:r>
        <w:rPr>
          <w:rFonts w:hint="eastAsia" w:ascii="Times New Roman" w:hAnsi="Times New Roman" w:eastAsia="仿宋_GB2312"/>
          <w:sz w:val="32"/>
          <w:szCs w:val="32"/>
        </w:rPr>
        <w:t>〕</w:t>
      </w:r>
      <w:r>
        <w:rPr>
          <w:rFonts w:ascii="Times New Roman" w:hAnsi="Times New Roman" w:eastAsia="仿宋_GB2312"/>
          <w:sz w:val="32"/>
          <w:szCs w:val="32"/>
        </w:rPr>
        <w:t>285</w:t>
      </w:r>
      <w:r>
        <w:rPr>
          <w:rFonts w:hint="eastAsia" w:ascii="Times New Roman" w:hAnsi="Times New Roman" w:eastAsia="仿宋_GB2312"/>
          <w:sz w:val="32"/>
          <w:szCs w:val="32"/>
        </w:rPr>
        <w:t>号）、《湖南省人民政府关于全面推进预算绩效管理的意见》（湘政发〔</w:t>
      </w:r>
      <w:r>
        <w:rPr>
          <w:rFonts w:ascii="Times New Roman" w:hAnsi="Times New Roman" w:eastAsia="仿宋_GB2312"/>
          <w:sz w:val="32"/>
          <w:szCs w:val="32"/>
        </w:rPr>
        <w:t>2012</w:t>
      </w:r>
      <w:r>
        <w:rPr>
          <w:rFonts w:hint="eastAsia" w:ascii="Times New Roman" w:hAnsi="Times New Roman" w:eastAsia="仿宋_GB2312"/>
          <w:sz w:val="32"/>
          <w:szCs w:val="32"/>
        </w:rPr>
        <w:t>〕</w:t>
      </w:r>
      <w:r>
        <w:rPr>
          <w:rFonts w:ascii="Times New Roman" w:hAnsi="Times New Roman" w:eastAsia="仿宋_GB2312"/>
          <w:sz w:val="32"/>
          <w:szCs w:val="32"/>
        </w:rPr>
        <w:t>33</w:t>
      </w:r>
      <w:r>
        <w:rPr>
          <w:rFonts w:hint="eastAsia" w:ascii="Times New Roman" w:hAnsi="Times New Roman" w:eastAsia="仿宋_GB2312"/>
          <w:sz w:val="32"/>
          <w:szCs w:val="32"/>
        </w:rPr>
        <w:t>号）、根据《湖南省财政厅关于做好</w:t>
      </w:r>
      <w:r>
        <w:rPr>
          <w:rFonts w:ascii="Times New Roman" w:hAnsi="Times New Roman" w:eastAsia="仿宋_GB2312"/>
          <w:sz w:val="32"/>
          <w:szCs w:val="32"/>
        </w:rPr>
        <w:t>2016</w:t>
      </w:r>
      <w:r>
        <w:rPr>
          <w:rFonts w:hint="eastAsia" w:ascii="Times New Roman" w:hAnsi="Times New Roman" w:eastAsia="仿宋_GB2312"/>
          <w:sz w:val="32"/>
          <w:szCs w:val="32"/>
        </w:rPr>
        <w:t>年度省级财政资金绩效评价工作的通知》（湘财绩〔</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号）有关要求，我局积极展开本次绩效评价工作，根据《部门整体支出绩效评价指标》评分，得分</w:t>
      </w:r>
      <w:r>
        <w:rPr>
          <w:rFonts w:ascii="Times New Roman" w:hAnsi="Times New Roman" w:eastAsia="仿宋_GB2312"/>
          <w:sz w:val="32"/>
          <w:szCs w:val="32"/>
        </w:rPr>
        <w:t>91.00</w:t>
      </w:r>
      <w:r>
        <w:rPr>
          <w:rFonts w:hint="eastAsia" w:ascii="Times New Roman" w:hAnsi="Times New Roman" w:eastAsia="仿宋_GB2312"/>
          <w:sz w:val="32"/>
          <w:szCs w:val="32"/>
        </w:rPr>
        <w:t>分，部门整体支出绩效为</w:t>
      </w:r>
      <w:r>
        <w:rPr>
          <w:rFonts w:ascii="Times New Roman" w:hAnsi="Times New Roman" w:eastAsia="仿宋_GB2312"/>
          <w:sz w:val="32"/>
          <w:szCs w:val="32"/>
        </w:rPr>
        <w:t>“</w:t>
      </w:r>
      <w:r>
        <w:rPr>
          <w:rFonts w:hint="eastAsia" w:ascii="Times New Roman" w:hAnsi="Times New Roman" w:eastAsia="仿宋_GB2312"/>
          <w:sz w:val="32"/>
          <w:szCs w:val="32"/>
        </w:rPr>
        <w:t>优</w:t>
      </w:r>
      <w:r>
        <w:rPr>
          <w:rFonts w:ascii="Times New Roman" w:hAnsi="Times New Roman" w:eastAsia="仿宋_GB2312"/>
          <w:sz w:val="32"/>
          <w:szCs w:val="32"/>
        </w:rPr>
        <w:t>”</w:t>
      </w:r>
      <w:r>
        <w:rPr>
          <w:rFonts w:hint="eastAsia" w:ascii="Times New Roman" w:hAnsi="Times New Roman" w:eastAsia="仿宋_GB2312"/>
          <w:sz w:val="32"/>
          <w:szCs w:val="32"/>
        </w:rPr>
        <w:t>（详见附表</w:t>
      </w:r>
      <w:r>
        <w:rPr>
          <w:rFonts w:ascii="Times New Roman" w:hAnsi="Times New Roman" w:eastAsia="仿宋_GB2312"/>
          <w:sz w:val="32"/>
          <w:szCs w:val="32"/>
        </w:rPr>
        <w:t>1</w:t>
      </w:r>
      <w:r>
        <w:rPr>
          <w:rFonts w:hint="eastAsia" w:ascii="Times New Roman" w:hAnsi="Times New Roman" w:eastAsia="仿宋_GB2312"/>
          <w:sz w:val="32"/>
          <w:szCs w:val="32"/>
        </w:rPr>
        <w:t>）</w:t>
      </w:r>
    </w:p>
    <w:p w14:paraId="55B0B1A1">
      <w:pPr>
        <w:snapToGrid w:val="0"/>
        <w:spacing w:line="540" w:lineRule="exact"/>
        <w:jc w:val="left"/>
        <w:rPr>
          <w:rFonts w:ascii="Times New Roman" w:hAnsi="Times New Roman" w:eastAsia="仿宋_GB2312"/>
          <w:sz w:val="32"/>
          <w:szCs w:val="32"/>
        </w:rPr>
      </w:pPr>
    </w:p>
    <w:p w14:paraId="3234DD9D">
      <w:pPr>
        <w:snapToGrid w:val="0"/>
        <w:spacing w:line="540" w:lineRule="exact"/>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附表：</w:t>
      </w:r>
      <w:r>
        <w:rPr>
          <w:rFonts w:ascii="Times New Roman" w:hAnsi="Times New Roman" w:eastAsia="仿宋_GB2312"/>
          <w:sz w:val="32"/>
          <w:szCs w:val="32"/>
        </w:rPr>
        <w:t>1.</w:t>
      </w:r>
      <w:r>
        <w:rPr>
          <w:rFonts w:hint="eastAsia" w:ascii="Times New Roman" w:hAnsi="Times New Roman" w:eastAsia="仿宋_GB2312"/>
          <w:sz w:val="32"/>
          <w:szCs w:val="32"/>
        </w:rPr>
        <w:t>部门整体支出绩效评价指标表</w:t>
      </w:r>
    </w:p>
    <w:p w14:paraId="1230609F">
      <w:pPr>
        <w:spacing w:line="540" w:lineRule="exact"/>
        <w:jc w:val="left"/>
        <w:rPr>
          <w:rFonts w:ascii="Times New Roman" w:hAnsi="Times New Roman" w:eastAsia="仿宋_GB2312"/>
          <w:kern w:val="0"/>
          <w:sz w:val="32"/>
          <w:szCs w:val="32"/>
        </w:rPr>
      </w:pPr>
      <w:r>
        <w:rPr>
          <w:rFonts w:ascii="Times New Roman" w:hAnsi="Times New Roman" w:eastAsia="仿宋_GB2312"/>
          <w:sz w:val="32"/>
          <w:szCs w:val="32"/>
        </w:rPr>
        <w:t xml:space="preserve">          2.</w:t>
      </w:r>
      <w:r>
        <w:rPr>
          <w:rFonts w:hint="eastAsia" w:ascii="Times New Roman" w:hAnsi="Times New Roman" w:eastAsia="仿宋_GB2312"/>
          <w:kern w:val="0"/>
          <w:sz w:val="32"/>
          <w:szCs w:val="32"/>
        </w:rPr>
        <w:t>部门整体支出绩效评价基础数据表</w:t>
      </w:r>
    </w:p>
    <w:p w14:paraId="62492A5D">
      <w:pPr>
        <w:spacing w:line="540" w:lineRule="exact"/>
        <w:ind w:right="640"/>
        <w:jc w:val="right"/>
        <w:rPr>
          <w:rFonts w:ascii="Times New Roman" w:hAnsi="Times New Roman" w:eastAsia="仿宋_GB2312"/>
          <w:sz w:val="32"/>
          <w:szCs w:val="32"/>
        </w:rPr>
      </w:pPr>
    </w:p>
    <w:p w14:paraId="5C594D04">
      <w:pPr>
        <w:spacing w:line="540" w:lineRule="exact"/>
        <w:ind w:right="640"/>
        <w:jc w:val="right"/>
        <w:rPr>
          <w:rFonts w:ascii="Times New Roman" w:hAnsi="Times New Roman" w:eastAsia="仿宋_GB2312"/>
          <w:sz w:val="32"/>
          <w:szCs w:val="32"/>
        </w:rPr>
      </w:pPr>
    </w:p>
    <w:p w14:paraId="1EB21FAD">
      <w:pPr>
        <w:spacing w:line="540" w:lineRule="exact"/>
        <w:ind w:right="640"/>
        <w:jc w:val="right"/>
        <w:rPr>
          <w:rFonts w:ascii="Times New Roman" w:hAnsi="Times New Roman" w:eastAsia="仿宋_GB2312"/>
          <w:sz w:val="32"/>
          <w:szCs w:val="32"/>
        </w:rPr>
      </w:pPr>
    </w:p>
    <w:p w14:paraId="4BFBF301">
      <w:pPr>
        <w:spacing w:line="540" w:lineRule="exact"/>
        <w:ind w:right="640"/>
        <w:jc w:val="right"/>
        <w:rPr>
          <w:rFonts w:ascii="Times New Roman" w:hAnsi="Times New Roman" w:eastAsia="仿宋_GB2312"/>
          <w:sz w:val="32"/>
          <w:szCs w:val="32"/>
        </w:rPr>
      </w:pPr>
      <w:r>
        <w:rPr>
          <w:rFonts w:hint="eastAsia" w:ascii="Times New Roman" w:hAnsi="Times New Roman" w:eastAsia="仿宋_GB2312"/>
          <w:sz w:val="32"/>
          <w:szCs w:val="32"/>
        </w:rPr>
        <w:t>湖南省新闻出版广电局</w:t>
      </w:r>
    </w:p>
    <w:p w14:paraId="2BEF96F3">
      <w:pPr>
        <w:spacing w:line="540" w:lineRule="exact"/>
        <w:jc w:val="center"/>
        <w:rPr>
          <w:rFonts w:ascii="Times New Roman" w:hAnsi="Times New Roman" w:eastAsia="仿宋_GB2312"/>
          <w:sz w:val="32"/>
          <w:szCs w:val="32"/>
        </w:rPr>
      </w:pPr>
      <w:r>
        <w:rPr>
          <w:rFonts w:ascii="Times New Roman" w:hAnsi="Times New Roman" w:eastAsia="仿宋_GB2312"/>
          <w:sz w:val="32"/>
          <w:szCs w:val="32"/>
        </w:rPr>
        <w:t xml:space="preserve">                           2017</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25</w:t>
      </w:r>
      <w:r>
        <w:rPr>
          <w:rFonts w:hint="eastAsia" w:ascii="Times New Roman" w:hAnsi="Times New Roman" w:eastAsia="仿宋_GB2312"/>
          <w:sz w:val="32"/>
          <w:szCs w:val="32"/>
        </w:rPr>
        <w:t>日</w:t>
      </w:r>
    </w:p>
    <w:p w14:paraId="68D839A1">
      <w:pPr>
        <w:rPr>
          <w:rFonts w:ascii="Times New Roman" w:hAnsi="Times New Roman" w:eastAsia="仿宋_GB2312"/>
          <w:sz w:val="32"/>
          <w:szCs w:val="32"/>
        </w:rPr>
      </w:pPr>
    </w:p>
    <w:p w14:paraId="1969E66D">
      <w:pPr>
        <w:rPr>
          <w:rFonts w:ascii="Times New Roman" w:hAnsi="Times New Roman" w:eastAsia="仿宋_GB2312"/>
          <w:sz w:val="32"/>
          <w:szCs w:val="32"/>
        </w:rPr>
      </w:pPr>
    </w:p>
    <w:p w14:paraId="13BAC1C7">
      <w:pPr>
        <w:rPr>
          <w:rFonts w:ascii="Times New Roman" w:hAnsi="Times New Roman" w:eastAsia="仿宋_GB2312"/>
          <w:sz w:val="32"/>
          <w:szCs w:val="32"/>
        </w:rPr>
      </w:pPr>
    </w:p>
    <w:p w14:paraId="49BF2418">
      <w:pPr>
        <w:rPr>
          <w:rFonts w:ascii="Times New Roman" w:hAnsi="Times New Roman" w:eastAsia="仿宋_GB2312"/>
          <w:sz w:val="32"/>
          <w:szCs w:val="32"/>
        </w:rPr>
      </w:pPr>
    </w:p>
    <w:p w14:paraId="10A8CB8B">
      <w:pPr>
        <w:rPr>
          <w:rFonts w:ascii="Times New Roman" w:hAnsi="Times New Roman" w:eastAsia="仿宋_GB2312"/>
          <w:sz w:val="32"/>
          <w:szCs w:val="32"/>
        </w:rPr>
      </w:pPr>
    </w:p>
    <w:p w14:paraId="610B8F93">
      <w:pPr>
        <w:rPr>
          <w:rFonts w:ascii="Times New Roman" w:hAnsi="Times New Roman" w:eastAsia="仿宋_GB2312"/>
          <w:sz w:val="32"/>
          <w:szCs w:val="32"/>
        </w:rPr>
      </w:pPr>
    </w:p>
    <w:p w14:paraId="52B1CF84">
      <w:pPr>
        <w:rPr>
          <w:rFonts w:ascii="Times New Roman" w:hAnsi="Times New Roman" w:eastAsia="仿宋_GB2312"/>
          <w:sz w:val="32"/>
          <w:szCs w:val="32"/>
        </w:rPr>
      </w:pPr>
    </w:p>
    <w:p w14:paraId="4CE9B4CC">
      <w:pPr>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ab/>
      </w:r>
      <w:r>
        <w:rPr>
          <w:rFonts w:ascii="Times New Roman" w:hAnsi="Times New Roman" w:eastAsia="仿宋_GB2312"/>
          <w:sz w:val="32"/>
          <w:szCs w:val="32"/>
        </w:rPr>
        <w:tab/>
      </w:r>
      <w:r>
        <w:rPr>
          <w:rFonts w:ascii="Times New Roman" w:hAnsi="Times New Roman" w:eastAsia="仿宋_GB2312"/>
          <w:sz w:val="32"/>
          <w:szCs w:val="32"/>
        </w:rPr>
        <w:tab/>
      </w:r>
      <w:r>
        <w:rPr>
          <w:rFonts w:ascii="Times New Roman" w:hAnsi="Times New Roman" w:eastAsia="仿宋_GB2312"/>
          <w:sz w:val="32"/>
          <w:szCs w:val="32"/>
        </w:rPr>
        <w:tab/>
      </w:r>
    </w:p>
    <w:p w14:paraId="1F0ECB86">
      <w:pPr>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部门整体支出绩效评价指标表</w:t>
      </w:r>
    </w:p>
    <w:tbl>
      <w:tblPr>
        <w:tblStyle w:val="9"/>
        <w:tblW w:w="9801" w:type="dxa"/>
        <w:jc w:val="center"/>
        <w:tblLayout w:type="fixed"/>
        <w:tblCellMar>
          <w:top w:w="0" w:type="dxa"/>
          <w:left w:w="108" w:type="dxa"/>
          <w:bottom w:w="0" w:type="dxa"/>
          <w:right w:w="108" w:type="dxa"/>
        </w:tblCellMar>
      </w:tblPr>
      <w:tblGrid>
        <w:gridCol w:w="793"/>
        <w:gridCol w:w="709"/>
        <w:gridCol w:w="826"/>
        <w:gridCol w:w="591"/>
        <w:gridCol w:w="862"/>
        <w:gridCol w:w="724"/>
        <w:gridCol w:w="2346"/>
        <w:gridCol w:w="2169"/>
        <w:gridCol w:w="781"/>
      </w:tblGrid>
      <w:tr w14:paraId="21705C2F">
        <w:tblPrEx>
          <w:tblCellMar>
            <w:top w:w="0" w:type="dxa"/>
            <w:left w:w="108" w:type="dxa"/>
            <w:bottom w:w="0" w:type="dxa"/>
            <w:right w:w="108" w:type="dxa"/>
          </w:tblCellMar>
        </w:tblPrEx>
        <w:trPr>
          <w:tblHeader/>
          <w:jc w:val="center"/>
        </w:trPr>
        <w:tc>
          <w:tcPr>
            <w:tcW w:w="793" w:type="dxa"/>
            <w:tcBorders>
              <w:top w:val="single" w:color="auto" w:sz="4" w:space="0"/>
              <w:left w:val="single" w:color="auto" w:sz="4" w:space="0"/>
              <w:bottom w:val="single" w:color="auto" w:sz="4" w:space="0"/>
              <w:right w:val="single" w:color="auto" w:sz="4" w:space="0"/>
            </w:tcBorders>
            <w:vAlign w:val="center"/>
          </w:tcPr>
          <w:p w14:paraId="761DDE71">
            <w:pPr>
              <w:spacing w:line="280" w:lineRule="exact"/>
              <w:rPr>
                <w:rFonts w:ascii="Times New Roman" w:hAnsi="Times New Roman" w:eastAsia="仿宋_GB2312"/>
                <w:sz w:val="28"/>
                <w:szCs w:val="28"/>
              </w:rPr>
            </w:pPr>
            <w:r>
              <w:rPr>
                <w:rFonts w:hint="eastAsia" w:ascii="Times New Roman" w:hAnsi="Times New Roman" w:eastAsia="仿宋_GB2312"/>
                <w:sz w:val="28"/>
                <w:szCs w:val="28"/>
              </w:rPr>
              <w:t>一级指标</w:t>
            </w:r>
          </w:p>
        </w:tc>
        <w:tc>
          <w:tcPr>
            <w:tcW w:w="709" w:type="dxa"/>
            <w:tcBorders>
              <w:top w:val="single" w:color="auto" w:sz="4" w:space="0"/>
              <w:left w:val="nil"/>
              <w:bottom w:val="single" w:color="auto" w:sz="4" w:space="0"/>
              <w:right w:val="single" w:color="auto" w:sz="4" w:space="0"/>
            </w:tcBorders>
            <w:vAlign w:val="center"/>
          </w:tcPr>
          <w:p w14:paraId="3E638A61">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分值</w:t>
            </w:r>
          </w:p>
        </w:tc>
        <w:tc>
          <w:tcPr>
            <w:tcW w:w="826" w:type="dxa"/>
            <w:tcBorders>
              <w:top w:val="single" w:color="auto" w:sz="4" w:space="0"/>
              <w:left w:val="nil"/>
              <w:bottom w:val="single" w:color="auto" w:sz="4" w:space="0"/>
              <w:right w:val="single" w:color="auto" w:sz="4" w:space="0"/>
            </w:tcBorders>
            <w:vAlign w:val="center"/>
          </w:tcPr>
          <w:p w14:paraId="0787541C">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二级指标</w:t>
            </w:r>
          </w:p>
        </w:tc>
        <w:tc>
          <w:tcPr>
            <w:tcW w:w="591" w:type="dxa"/>
            <w:tcBorders>
              <w:top w:val="single" w:color="auto" w:sz="4" w:space="0"/>
              <w:left w:val="nil"/>
              <w:bottom w:val="single" w:color="auto" w:sz="4" w:space="0"/>
              <w:right w:val="single" w:color="auto" w:sz="4" w:space="0"/>
            </w:tcBorders>
            <w:vAlign w:val="center"/>
          </w:tcPr>
          <w:p w14:paraId="65769EEA">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分值</w:t>
            </w:r>
          </w:p>
        </w:tc>
        <w:tc>
          <w:tcPr>
            <w:tcW w:w="862" w:type="dxa"/>
            <w:tcBorders>
              <w:top w:val="single" w:color="auto" w:sz="4" w:space="0"/>
              <w:left w:val="nil"/>
              <w:bottom w:val="single" w:color="auto" w:sz="4" w:space="0"/>
              <w:right w:val="single" w:color="auto" w:sz="4" w:space="0"/>
            </w:tcBorders>
            <w:vAlign w:val="center"/>
          </w:tcPr>
          <w:p w14:paraId="5707621E">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三级</w:t>
            </w:r>
          </w:p>
          <w:p w14:paraId="7DFD1805">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指标</w:t>
            </w:r>
          </w:p>
        </w:tc>
        <w:tc>
          <w:tcPr>
            <w:tcW w:w="724" w:type="dxa"/>
            <w:tcBorders>
              <w:top w:val="single" w:color="auto" w:sz="4" w:space="0"/>
              <w:left w:val="nil"/>
              <w:bottom w:val="single" w:color="auto" w:sz="4" w:space="0"/>
              <w:right w:val="single" w:color="auto" w:sz="4" w:space="0"/>
            </w:tcBorders>
            <w:vAlign w:val="center"/>
          </w:tcPr>
          <w:p w14:paraId="3C710031">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分值</w:t>
            </w:r>
          </w:p>
        </w:tc>
        <w:tc>
          <w:tcPr>
            <w:tcW w:w="2346" w:type="dxa"/>
            <w:tcBorders>
              <w:top w:val="single" w:color="auto" w:sz="4" w:space="0"/>
              <w:left w:val="nil"/>
              <w:bottom w:val="single" w:color="auto" w:sz="4" w:space="0"/>
              <w:right w:val="single" w:color="auto" w:sz="4" w:space="0"/>
            </w:tcBorders>
            <w:vAlign w:val="center"/>
          </w:tcPr>
          <w:p w14:paraId="2A4EC0B3">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评价标准</w:t>
            </w:r>
          </w:p>
        </w:tc>
        <w:tc>
          <w:tcPr>
            <w:tcW w:w="2169" w:type="dxa"/>
            <w:tcBorders>
              <w:top w:val="single" w:color="auto" w:sz="4" w:space="0"/>
              <w:left w:val="nil"/>
              <w:bottom w:val="single" w:color="auto" w:sz="4" w:space="0"/>
              <w:right w:val="single" w:color="auto" w:sz="4" w:space="0"/>
            </w:tcBorders>
            <w:vAlign w:val="center"/>
          </w:tcPr>
          <w:p w14:paraId="6AD07919">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评价情况</w:t>
            </w:r>
          </w:p>
        </w:tc>
        <w:tc>
          <w:tcPr>
            <w:tcW w:w="781" w:type="dxa"/>
            <w:tcBorders>
              <w:top w:val="single" w:color="auto" w:sz="4" w:space="0"/>
              <w:left w:val="nil"/>
              <w:bottom w:val="single" w:color="auto" w:sz="4" w:space="0"/>
              <w:right w:val="single" w:color="auto" w:sz="4" w:space="0"/>
            </w:tcBorders>
            <w:vAlign w:val="center"/>
          </w:tcPr>
          <w:p w14:paraId="735B90B8">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得分</w:t>
            </w:r>
          </w:p>
        </w:tc>
      </w:tr>
      <w:tr w14:paraId="1A07B925">
        <w:tblPrEx>
          <w:tblCellMar>
            <w:top w:w="0" w:type="dxa"/>
            <w:left w:w="108" w:type="dxa"/>
            <w:bottom w:w="0" w:type="dxa"/>
            <w:right w:w="108" w:type="dxa"/>
          </w:tblCellMar>
        </w:tblPrEx>
        <w:trPr>
          <w:cantSplit/>
          <w:trHeight w:val="544" w:hRule="atLeast"/>
          <w:jc w:val="center"/>
        </w:trPr>
        <w:tc>
          <w:tcPr>
            <w:tcW w:w="793" w:type="dxa"/>
            <w:vMerge w:val="restart"/>
            <w:tcBorders>
              <w:top w:val="nil"/>
              <w:left w:val="single" w:color="auto" w:sz="4" w:space="0"/>
              <w:right w:val="single" w:color="auto" w:sz="4" w:space="0"/>
            </w:tcBorders>
            <w:vAlign w:val="center"/>
          </w:tcPr>
          <w:p w14:paraId="439763F1">
            <w:pPr>
              <w:spacing w:line="280" w:lineRule="exact"/>
              <w:jc w:val="center"/>
              <w:rPr>
                <w:rFonts w:ascii="Times New Roman" w:hAnsi="Times New Roman" w:eastAsia="仿宋_GB2312"/>
                <w:sz w:val="24"/>
              </w:rPr>
            </w:pPr>
            <w:bookmarkStart w:id="1" w:name="OLE_LINK1" w:colFirst="8" w:colLast="8"/>
            <w:r>
              <w:rPr>
                <w:rFonts w:hint="eastAsia" w:ascii="Times New Roman" w:hAnsi="Times New Roman" w:eastAsia="仿宋_GB2312"/>
                <w:sz w:val="24"/>
              </w:rPr>
              <w:t>投入</w:t>
            </w:r>
          </w:p>
        </w:tc>
        <w:tc>
          <w:tcPr>
            <w:tcW w:w="709" w:type="dxa"/>
            <w:vMerge w:val="restart"/>
            <w:tcBorders>
              <w:top w:val="nil"/>
              <w:left w:val="single" w:color="auto" w:sz="4" w:space="0"/>
              <w:right w:val="single" w:color="auto" w:sz="4" w:space="0"/>
            </w:tcBorders>
            <w:vAlign w:val="center"/>
          </w:tcPr>
          <w:p w14:paraId="63B0AB43">
            <w:pPr>
              <w:spacing w:line="280" w:lineRule="exact"/>
              <w:jc w:val="center"/>
              <w:rPr>
                <w:rFonts w:ascii="Times New Roman" w:hAnsi="Times New Roman" w:eastAsia="仿宋_GB2312"/>
                <w:sz w:val="24"/>
              </w:rPr>
            </w:pPr>
            <w:r>
              <w:rPr>
                <w:rFonts w:ascii="Times New Roman" w:hAnsi="Times New Roman" w:eastAsia="仿宋_GB2312"/>
                <w:sz w:val="24"/>
              </w:rPr>
              <w:t>10</w:t>
            </w:r>
          </w:p>
        </w:tc>
        <w:tc>
          <w:tcPr>
            <w:tcW w:w="826" w:type="dxa"/>
            <w:vMerge w:val="restart"/>
            <w:tcBorders>
              <w:top w:val="nil"/>
              <w:left w:val="nil"/>
              <w:right w:val="single" w:color="auto" w:sz="4" w:space="0"/>
            </w:tcBorders>
            <w:vAlign w:val="center"/>
          </w:tcPr>
          <w:p w14:paraId="744FE27E">
            <w:pPr>
              <w:spacing w:line="280" w:lineRule="exact"/>
              <w:jc w:val="center"/>
              <w:rPr>
                <w:rFonts w:ascii="Times New Roman" w:hAnsi="Times New Roman" w:eastAsia="仿宋_GB2312"/>
                <w:sz w:val="24"/>
              </w:rPr>
            </w:pPr>
            <w:r>
              <w:rPr>
                <w:rFonts w:hint="eastAsia" w:ascii="Times New Roman" w:hAnsi="Times New Roman" w:eastAsia="仿宋_GB2312"/>
                <w:sz w:val="24"/>
              </w:rPr>
              <w:t>预算配置</w:t>
            </w:r>
          </w:p>
        </w:tc>
        <w:tc>
          <w:tcPr>
            <w:tcW w:w="591" w:type="dxa"/>
            <w:vMerge w:val="restart"/>
            <w:tcBorders>
              <w:top w:val="nil"/>
              <w:left w:val="single" w:color="auto" w:sz="4" w:space="0"/>
              <w:right w:val="single" w:color="auto" w:sz="4" w:space="0"/>
            </w:tcBorders>
            <w:vAlign w:val="center"/>
          </w:tcPr>
          <w:p w14:paraId="02CF13DC">
            <w:pPr>
              <w:spacing w:line="280" w:lineRule="exact"/>
              <w:jc w:val="center"/>
              <w:rPr>
                <w:rFonts w:ascii="Times New Roman" w:hAnsi="Times New Roman" w:eastAsia="仿宋_GB2312"/>
                <w:sz w:val="24"/>
              </w:rPr>
            </w:pPr>
            <w:r>
              <w:rPr>
                <w:rFonts w:ascii="Times New Roman" w:hAnsi="Times New Roman" w:eastAsia="仿宋_GB2312"/>
                <w:sz w:val="24"/>
              </w:rPr>
              <w:t>10</w:t>
            </w:r>
          </w:p>
        </w:tc>
        <w:tc>
          <w:tcPr>
            <w:tcW w:w="862" w:type="dxa"/>
            <w:tcBorders>
              <w:top w:val="nil"/>
              <w:left w:val="nil"/>
              <w:bottom w:val="single" w:color="auto" w:sz="4" w:space="0"/>
              <w:right w:val="single" w:color="auto" w:sz="4" w:space="0"/>
            </w:tcBorders>
            <w:vAlign w:val="center"/>
          </w:tcPr>
          <w:p w14:paraId="0B208D5D">
            <w:pPr>
              <w:spacing w:line="280" w:lineRule="exact"/>
              <w:rPr>
                <w:rFonts w:ascii="Times New Roman" w:hAnsi="Times New Roman" w:eastAsia="仿宋_GB2312"/>
                <w:sz w:val="24"/>
              </w:rPr>
            </w:pPr>
            <w:r>
              <w:rPr>
                <w:rFonts w:hint="eastAsia" w:ascii="Times New Roman" w:hAnsi="Times New Roman" w:eastAsia="仿宋_GB2312"/>
                <w:sz w:val="24"/>
              </w:rPr>
              <w:t>在职</w:t>
            </w:r>
          </w:p>
          <w:p w14:paraId="145C9BE5">
            <w:pPr>
              <w:spacing w:line="280" w:lineRule="exact"/>
              <w:rPr>
                <w:rFonts w:ascii="Times New Roman" w:hAnsi="Times New Roman" w:eastAsia="仿宋_GB2312"/>
                <w:sz w:val="24"/>
              </w:rPr>
            </w:pPr>
            <w:r>
              <w:rPr>
                <w:rFonts w:hint="eastAsia" w:ascii="Times New Roman" w:hAnsi="Times New Roman" w:eastAsia="仿宋_GB2312"/>
                <w:sz w:val="24"/>
              </w:rPr>
              <w:t>人员</w:t>
            </w:r>
          </w:p>
          <w:p w14:paraId="7F879183">
            <w:pPr>
              <w:spacing w:line="280" w:lineRule="exact"/>
              <w:rPr>
                <w:rFonts w:ascii="Times New Roman" w:hAnsi="Times New Roman" w:eastAsia="仿宋_GB2312"/>
                <w:sz w:val="24"/>
              </w:rPr>
            </w:pPr>
            <w:r>
              <w:rPr>
                <w:rFonts w:hint="eastAsia" w:ascii="Times New Roman" w:hAnsi="Times New Roman" w:eastAsia="仿宋_GB2312"/>
                <w:sz w:val="24"/>
              </w:rPr>
              <w:t>控制</w:t>
            </w:r>
          </w:p>
          <w:p w14:paraId="7720F669">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04932DE4">
            <w:pPr>
              <w:spacing w:line="280" w:lineRule="exact"/>
              <w:jc w:val="center"/>
              <w:rPr>
                <w:rFonts w:ascii="Times New Roman" w:hAnsi="Times New Roman" w:eastAsia="仿宋_GB2312"/>
                <w:sz w:val="24"/>
              </w:rPr>
            </w:pPr>
            <w:r>
              <w:rPr>
                <w:rFonts w:ascii="Times New Roman" w:hAnsi="Times New Roman" w:eastAsia="仿宋_GB2312"/>
                <w:sz w:val="24"/>
              </w:rPr>
              <w:t>5</w:t>
            </w:r>
          </w:p>
        </w:tc>
        <w:tc>
          <w:tcPr>
            <w:tcW w:w="2346" w:type="dxa"/>
            <w:tcBorders>
              <w:top w:val="nil"/>
              <w:left w:val="nil"/>
              <w:bottom w:val="nil"/>
              <w:right w:val="nil"/>
            </w:tcBorders>
            <w:vAlign w:val="center"/>
          </w:tcPr>
          <w:p w14:paraId="447EC101">
            <w:pPr>
              <w:widowControl/>
              <w:spacing w:line="280" w:lineRule="exact"/>
              <w:jc w:val="left"/>
              <w:rPr>
                <w:rFonts w:ascii="Times New Roman" w:hAnsi="Times New Roman" w:eastAsia="仿宋_GB2312"/>
                <w:sz w:val="24"/>
              </w:rPr>
            </w:pPr>
            <w:r>
              <w:rPr>
                <w:rFonts w:hint="eastAsia" w:ascii="Times New Roman" w:hAnsi="Times New Roman" w:eastAsia="仿宋_GB2312"/>
                <w:kern w:val="0"/>
                <w:sz w:val="24"/>
              </w:rPr>
              <w:t>以</w:t>
            </w:r>
            <w:r>
              <w:rPr>
                <w:rFonts w:ascii="Times New Roman" w:hAnsi="Times New Roman" w:eastAsia="仿宋_GB2312"/>
                <w:kern w:val="0"/>
                <w:sz w:val="24"/>
              </w:rPr>
              <w:t>100%</w:t>
            </w:r>
            <w:r>
              <w:rPr>
                <w:rFonts w:hint="eastAsia" w:ascii="Times New Roman" w:hAnsi="Times New Roman" w:eastAsia="仿宋_GB2312"/>
                <w:kern w:val="0"/>
                <w:sz w:val="24"/>
              </w:rPr>
              <w:t>为标准。在职人员控制率</w:t>
            </w:r>
            <w:r>
              <w:rPr>
                <w:rFonts w:hint="eastAsia" w:ascii="宋体" w:hAnsi="宋体" w:cs="宋体"/>
                <w:kern w:val="0"/>
                <w:sz w:val="24"/>
              </w:rPr>
              <w:t>≦</w:t>
            </w:r>
            <w:r>
              <w:rPr>
                <w:rFonts w:ascii="Times New Roman" w:hAnsi="Times New Roman" w:eastAsia="仿宋_GB2312"/>
                <w:kern w:val="0"/>
                <w:sz w:val="24"/>
              </w:rPr>
              <w:t>100%</w:t>
            </w:r>
            <w:r>
              <w:rPr>
                <w:rFonts w:hint="eastAsia" w:ascii="Times New Roman" w:hAnsi="Times New Roman" w:eastAsia="仿宋_GB2312"/>
                <w:kern w:val="0"/>
                <w:sz w:val="24"/>
              </w:rPr>
              <w:t>，计</w:t>
            </w:r>
            <w:r>
              <w:rPr>
                <w:rFonts w:ascii="Times New Roman" w:hAnsi="Times New Roman" w:eastAsia="仿宋_GB2312"/>
                <w:kern w:val="0"/>
                <w:sz w:val="24"/>
              </w:rPr>
              <w:t>5</w:t>
            </w:r>
            <w:r>
              <w:rPr>
                <w:rFonts w:hint="eastAsia" w:ascii="Times New Roman" w:hAnsi="Times New Roman" w:eastAsia="仿宋_GB2312"/>
                <w:kern w:val="0"/>
                <w:sz w:val="24"/>
              </w:rPr>
              <w:t>分；每超过一个百分点扣</w:t>
            </w:r>
            <w:r>
              <w:rPr>
                <w:rFonts w:ascii="Times New Roman" w:hAnsi="Times New Roman" w:eastAsia="仿宋_GB2312"/>
                <w:kern w:val="0"/>
                <w:sz w:val="24"/>
              </w:rPr>
              <w:t>0.5</w:t>
            </w:r>
            <w:r>
              <w:rPr>
                <w:rFonts w:hint="eastAsia" w:ascii="Times New Roman" w:hAnsi="Times New Roman" w:eastAsia="仿宋_GB2312"/>
                <w:kern w:val="0"/>
                <w:sz w:val="24"/>
              </w:rPr>
              <w:t>分，扣完为止。</w:t>
            </w:r>
          </w:p>
        </w:tc>
        <w:tc>
          <w:tcPr>
            <w:tcW w:w="2169" w:type="dxa"/>
            <w:tcBorders>
              <w:top w:val="nil"/>
              <w:left w:val="single" w:color="auto" w:sz="4" w:space="0"/>
              <w:bottom w:val="single" w:color="auto" w:sz="4" w:space="0"/>
              <w:right w:val="single" w:color="auto" w:sz="4" w:space="0"/>
            </w:tcBorders>
            <w:vAlign w:val="center"/>
          </w:tcPr>
          <w:p w14:paraId="32906798">
            <w:pPr>
              <w:spacing w:line="280" w:lineRule="exact"/>
              <w:rPr>
                <w:rFonts w:ascii="Times New Roman" w:hAnsi="Times New Roman" w:eastAsia="仿宋_GB2312"/>
                <w:sz w:val="24"/>
              </w:rPr>
            </w:pPr>
            <w:r>
              <w:rPr>
                <w:rFonts w:hint="eastAsia" w:ascii="Times New Roman" w:hAnsi="Times New Roman" w:eastAsia="仿宋_GB2312"/>
                <w:sz w:val="24"/>
              </w:rPr>
              <w:t>在职人员控制率</w:t>
            </w:r>
            <w:r>
              <w:rPr>
                <w:rFonts w:ascii="Times New Roman" w:hAnsi="Times New Roman" w:eastAsia="仿宋_GB2312"/>
                <w:sz w:val="24"/>
              </w:rPr>
              <w:t>=(137/155)×100%=88.39%</w:t>
            </w:r>
          </w:p>
        </w:tc>
        <w:tc>
          <w:tcPr>
            <w:tcW w:w="781" w:type="dxa"/>
            <w:tcBorders>
              <w:top w:val="nil"/>
              <w:left w:val="nil"/>
              <w:bottom w:val="single" w:color="auto" w:sz="4" w:space="0"/>
              <w:right w:val="single" w:color="auto" w:sz="4" w:space="0"/>
            </w:tcBorders>
            <w:vAlign w:val="center"/>
          </w:tcPr>
          <w:p w14:paraId="744F6C77">
            <w:pPr>
              <w:spacing w:line="280" w:lineRule="exact"/>
              <w:jc w:val="center"/>
              <w:rPr>
                <w:rFonts w:ascii="Times New Roman" w:hAnsi="Times New Roman" w:eastAsia="仿宋_GB2312"/>
                <w:sz w:val="24"/>
              </w:rPr>
            </w:pPr>
            <w:r>
              <w:rPr>
                <w:rFonts w:ascii="Times New Roman" w:hAnsi="Times New Roman" w:eastAsia="仿宋_GB2312"/>
                <w:sz w:val="24"/>
              </w:rPr>
              <w:t>5</w:t>
            </w:r>
          </w:p>
        </w:tc>
      </w:tr>
      <w:tr w14:paraId="44B0E5D3">
        <w:tblPrEx>
          <w:tblCellMar>
            <w:top w:w="0" w:type="dxa"/>
            <w:left w:w="108" w:type="dxa"/>
            <w:bottom w:w="0" w:type="dxa"/>
            <w:right w:w="108" w:type="dxa"/>
          </w:tblCellMar>
        </w:tblPrEx>
        <w:trPr>
          <w:cantSplit/>
          <w:trHeight w:val="540" w:hRule="atLeast"/>
          <w:jc w:val="center"/>
        </w:trPr>
        <w:tc>
          <w:tcPr>
            <w:tcW w:w="793" w:type="dxa"/>
            <w:vMerge w:val="continue"/>
            <w:tcBorders>
              <w:left w:val="single" w:color="auto" w:sz="4" w:space="0"/>
              <w:bottom w:val="single" w:color="auto" w:sz="4" w:space="0"/>
              <w:right w:val="single" w:color="auto" w:sz="4" w:space="0"/>
            </w:tcBorders>
            <w:vAlign w:val="center"/>
          </w:tcPr>
          <w:p w14:paraId="0BDA9581">
            <w:pPr>
              <w:spacing w:line="280" w:lineRule="exact"/>
              <w:rPr>
                <w:rFonts w:ascii="Times New Roman" w:hAnsi="Times New Roman" w:eastAsia="仿宋_GB2312"/>
                <w:sz w:val="24"/>
              </w:rPr>
            </w:pPr>
          </w:p>
        </w:tc>
        <w:tc>
          <w:tcPr>
            <w:tcW w:w="709" w:type="dxa"/>
            <w:vMerge w:val="continue"/>
            <w:tcBorders>
              <w:left w:val="single" w:color="auto" w:sz="4" w:space="0"/>
              <w:bottom w:val="single" w:color="auto" w:sz="4" w:space="0"/>
              <w:right w:val="single" w:color="auto" w:sz="4" w:space="0"/>
            </w:tcBorders>
            <w:vAlign w:val="center"/>
          </w:tcPr>
          <w:p w14:paraId="404FB410">
            <w:pPr>
              <w:spacing w:line="280" w:lineRule="exact"/>
              <w:rPr>
                <w:rFonts w:ascii="Times New Roman" w:hAnsi="Times New Roman" w:eastAsia="仿宋_GB2312"/>
                <w:sz w:val="24"/>
              </w:rPr>
            </w:pPr>
          </w:p>
        </w:tc>
        <w:tc>
          <w:tcPr>
            <w:tcW w:w="826" w:type="dxa"/>
            <w:vMerge w:val="continue"/>
            <w:tcBorders>
              <w:left w:val="nil"/>
              <w:bottom w:val="single" w:color="auto" w:sz="4" w:space="0"/>
              <w:right w:val="single" w:color="auto" w:sz="4" w:space="0"/>
            </w:tcBorders>
            <w:vAlign w:val="center"/>
          </w:tcPr>
          <w:p w14:paraId="27FF4431">
            <w:pPr>
              <w:spacing w:line="280" w:lineRule="exact"/>
              <w:rPr>
                <w:rFonts w:ascii="Times New Roman" w:hAnsi="Times New Roman" w:eastAsia="仿宋_GB2312"/>
                <w:sz w:val="24"/>
              </w:rPr>
            </w:pPr>
          </w:p>
        </w:tc>
        <w:tc>
          <w:tcPr>
            <w:tcW w:w="591" w:type="dxa"/>
            <w:vMerge w:val="continue"/>
            <w:tcBorders>
              <w:left w:val="single" w:color="auto" w:sz="4" w:space="0"/>
              <w:bottom w:val="single" w:color="auto" w:sz="4" w:space="0"/>
              <w:right w:val="single" w:color="auto" w:sz="4" w:space="0"/>
            </w:tcBorders>
            <w:vAlign w:val="center"/>
          </w:tcPr>
          <w:p w14:paraId="77C86CB2">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6CE710CD">
            <w:pPr>
              <w:spacing w:line="280" w:lineRule="exac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三公</w:t>
            </w:r>
          </w:p>
          <w:p w14:paraId="29B20369">
            <w:pPr>
              <w:spacing w:line="280" w:lineRule="exact"/>
              <w:rPr>
                <w:rFonts w:ascii="Times New Roman" w:hAnsi="Times New Roman" w:eastAsia="仿宋_GB2312"/>
                <w:sz w:val="24"/>
              </w:rPr>
            </w:pPr>
            <w:r>
              <w:rPr>
                <w:rFonts w:hint="eastAsia" w:ascii="Times New Roman" w:hAnsi="Times New Roman" w:eastAsia="仿宋_GB2312"/>
                <w:sz w:val="24"/>
              </w:rPr>
              <w:t>经费</w:t>
            </w:r>
            <w:r>
              <w:rPr>
                <w:rFonts w:ascii="Times New Roman" w:hAnsi="Times New Roman" w:eastAsia="仿宋_GB2312"/>
                <w:sz w:val="24"/>
              </w:rPr>
              <w:t>”</w:t>
            </w:r>
          </w:p>
          <w:p w14:paraId="21A89F83">
            <w:pPr>
              <w:spacing w:line="280" w:lineRule="exact"/>
              <w:rPr>
                <w:rFonts w:ascii="Times New Roman" w:hAnsi="Times New Roman" w:eastAsia="仿宋_GB2312"/>
                <w:sz w:val="24"/>
              </w:rPr>
            </w:pPr>
            <w:r>
              <w:rPr>
                <w:rFonts w:hint="eastAsia" w:ascii="Times New Roman" w:hAnsi="Times New Roman" w:eastAsia="仿宋_GB2312"/>
                <w:sz w:val="24"/>
              </w:rPr>
              <w:t>变动</w:t>
            </w:r>
          </w:p>
          <w:p w14:paraId="16E2C18A">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3686D877">
            <w:pPr>
              <w:spacing w:line="280" w:lineRule="exact"/>
              <w:jc w:val="center"/>
              <w:rPr>
                <w:rFonts w:ascii="Times New Roman" w:hAnsi="Times New Roman" w:eastAsia="仿宋_GB2312"/>
                <w:sz w:val="24"/>
              </w:rPr>
            </w:pPr>
            <w:r>
              <w:rPr>
                <w:rFonts w:ascii="Times New Roman" w:hAnsi="Times New Roman" w:eastAsia="仿宋_GB2312"/>
                <w:sz w:val="24"/>
              </w:rPr>
              <w:t>5</w:t>
            </w:r>
          </w:p>
        </w:tc>
        <w:tc>
          <w:tcPr>
            <w:tcW w:w="2346" w:type="dxa"/>
            <w:tcBorders>
              <w:top w:val="single" w:color="auto" w:sz="4" w:space="0"/>
              <w:left w:val="nil"/>
              <w:bottom w:val="single" w:color="auto" w:sz="4" w:space="0"/>
              <w:right w:val="single" w:color="auto" w:sz="4" w:space="0"/>
            </w:tcBorders>
            <w:vAlign w:val="center"/>
          </w:tcPr>
          <w:p w14:paraId="500E3C5C">
            <w:pPr>
              <w:widowControl/>
              <w:spacing w:line="280" w:lineRule="exact"/>
              <w:jc w:val="left"/>
              <w:rPr>
                <w:rFonts w:ascii="Times New Roman" w:hAnsi="Times New Roman" w:eastAsia="仿宋_GB2312"/>
                <w:sz w:val="24"/>
              </w:rPr>
            </w:pPr>
            <w:r>
              <w:rPr>
                <w:rFonts w:ascii="Times New Roman" w:hAnsi="Times New Roman" w:eastAsia="仿宋_GB2312"/>
                <w:kern w:val="0"/>
                <w:sz w:val="24"/>
              </w:rPr>
              <w:t>“</w:t>
            </w:r>
            <w:r>
              <w:rPr>
                <w:rFonts w:hint="eastAsia" w:ascii="Times New Roman" w:hAnsi="Times New Roman" w:eastAsia="仿宋_GB2312"/>
                <w:kern w:val="0"/>
                <w:sz w:val="24"/>
              </w:rPr>
              <w:t>三公经费</w:t>
            </w:r>
            <w:r>
              <w:rPr>
                <w:rFonts w:ascii="Times New Roman" w:hAnsi="Times New Roman" w:eastAsia="仿宋_GB2312"/>
                <w:kern w:val="0"/>
                <w:sz w:val="24"/>
              </w:rPr>
              <w:t>”</w:t>
            </w:r>
            <w:r>
              <w:rPr>
                <w:rFonts w:hint="eastAsia" w:ascii="Times New Roman" w:hAnsi="Times New Roman" w:eastAsia="仿宋_GB2312"/>
                <w:kern w:val="0"/>
                <w:sz w:val="24"/>
              </w:rPr>
              <w:t>变动率</w:t>
            </w:r>
            <w:r>
              <w:rPr>
                <w:rFonts w:hint="eastAsia" w:ascii="宋体" w:hAnsi="宋体" w:cs="宋体"/>
                <w:kern w:val="0"/>
                <w:sz w:val="24"/>
              </w:rPr>
              <w:t>≦</w:t>
            </w:r>
            <w:r>
              <w:rPr>
                <w:rFonts w:ascii="Times New Roman" w:hAnsi="Times New Roman" w:eastAsia="仿宋_GB2312"/>
                <w:kern w:val="0"/>
                <w:sz w:val="24"/>
              </w:rPr>
              <w:t>0,</w:t>
            </w:r>
            <w:r>
              <w:rPr>
                <w:rFonts w:hint="eastAsia" w:ascii="Times New Roman" w:hAnsi="Times New Roman" w:eastAsia="仿宋_GB2312"/>
                <w:kern w:val="0"/>
                <w:sz w:val="24"/>
              </w:rPr>
              <w:t>计</w:t>
            </w:r>
            <w:r>
              <w:rPr>
                <w:rFonts w:ascii="Times New Roman" w:hAnsi="Times New Roman" w:eastAsia="仿宋_GB2312"/>
                <w:kern w:val="0"/>
                <w:sz w:val="24"/>
              </w:rPr>
              <w:t>8</w:t>
            </w:r>
            <w:r>
              <w:rPr>
                <w:rFonts w:hint="eastAsia" w:ascii="Times New Roman" w:hAnsi="Times New Roman" w:eastAsia="仿宋_GB2312"/>
                <w:kern w:val="0"/>
                <w:sz w:val="24"/>
              </w:rPr>
              <w:t>分；</w:t>
            </w:r>
            <w:r>
              <w:rPr>
                <w:rFonts w:ascii="Times New Roman" w:hAnsi="Times New Roman" w:eastAsia="仿宋_GB2312"/>
                <w:kern w:val="0"/>
                <w:sz w:val="24"/>
              </w:rPr>
              <w:t>“</w:t>
            </w:r>
            <w:r>
              <w:rPr>
                <w:rFonts w:hint="eastAsia" w:ascii="Times New Roman" w:hAnsi="Times New Roman" w:eastAsia="仿宋_GB2312"/>
                <w:kern w:val="0"/>
                <w:sz w:val="24"/>
              </w:rPr>
              <w:t>三公经费</w:t>
            </w:r>
            <w:r>
              <w:rPr>
                <w:rFonts w:ascii="Times New Roman" w:hAnsi="Times New Roman" w:eastAsia="仿宋_GB2312"/>
                <w:kern w:val="0"/>
                <w:sz w:val="24"/>
              </w:rPr>
              <w:t>”</w:t>
            </w:r>
            <w:r>
              <w:rPr>
                <w:rFonts w:hint="eastAsia" w:ascii="Times New Roman" w:hAnsi="Times New Roman" w:eastAsia="仿宋_GB2312"/>
                <w:kern w:val="0"/>
                <w:sz w:val="24"/>
              </w:rPr>
              <w:t>＞</w:t>
            </w:r>
            <w:r>
              <w:rPr>
                <w:rFonts w:ascii="Times New Roman" w:hAnsi="Times New Roman" w:eastAsia="仿宋_GB2312"/>
                <w:kern w:val="0"/>
                <w:sz w:val="24"/>
              </w:rPr>
              <w:t>0</w:t>
            </w:r>
            <w:r>
              <w:rPr>
                <w:rFonts w:hint="eastAsia" w:ascii="Times New Roman" w:hAnsi="Times New Roman" w:eastAsia="仿宋_GB2312"/>
                <w:kern w:val="0"/>
                <w:sz w:val="24"/>
              </w:rPr>
              <w:t>，每超过一个百分点扣</w:t>
            </w:r>
            <w:r>
              <w:rPr>
                <w:rFonts w:ascii="Times New Roman" w:hAnsi="Times New Roman" w:eastAsia="仿宋_GB2312"/>
                <w:kern w:val="0"/>
                <w:sz w:val="24"/>
              </w:rPr>
              <w:t>0.8</w:t>
            </w:r>
            <w:r>
              <w:rPr>
                <w:rFonts w:hint="eastAsia" w:ascii="Times New Roman" w:hAnsi="Times New Roman" w:eastAsia="仿宋_GB2312"/>
                <w:kern w:val="0"/>
                <w:sz w:val="24"/>
              </w:rPr>
              <w:t>分，扣完为止。</w:t>
            </w:r>
          </w:p>
        </w:tc>
        <w:tc>
          <w:tcPr>
            <w:tcW w:w="2169" w:type="dxa"/>
            <w:tcBorders>
              <w:top w:val="nil"/>
              <w:left w:val="nil"/>
              <w:bottom w:val="single" w:color="auto" w:sz="4" w:space="0"/>
              <w:right w:val="single" w:color="auto" w:sz="4" w:space="0"/>
            </w:tcBorders>
            <w:vAlign w:val="center"/>
          </w:tcPr>
          <w:p w14:paraId="256BF54D">
            <w:pPr>
              <w:spacing w:line="280" w:lineRule="exact"/>
              <w:rPr>
                <w:rFonts w:ascii="Times New Roman" w:hAnsi="Times New Roman" w:eastAsia="仿宋_GB2312"/>
                <w:sz w:val="24"/>
              </w:rPr>
            </w:pPr>
            <w:r>
              <w:rPr>
                <w:rFonts w:hint="eastAsia" w:ascii="Times New Roman" w:hAnsi="Times New Roman" w:eastAsia="仿宋_GB2312"/>
                <w:sz w:val="24"/>
              </w:rPr>
              <w:t>“三公经费”变动率</w:t>
            </w:r>
            <w:r>
              <w:rPr>
                <w:rFonts w:ascii="Times New Roman" w:hAnsi="Times New Roman" w:eastAsia="仿宋_GB2312"/>
                <w:sz w:val="24"/>
              </w:rPr>
              <w:t>=(530.23-659.53/659.5)×100%=-19.60%</w:t>
            </w:r>
          </w:p>
        </w:tc>
        <w:tc>
          <w:tcPr>
            <w:tcW w:w="781" w:type="dxa"/>
            <w:tcBorders>
              <w:top w:val="nil"/>
              <w:left w:val="nil"/>
              <w:bottom w:val="single" w:color="auto" w:sz="4" w:space="0"/>
              <w:right w:val="single" w:color="auto" w:sz="4" w:space="0"/>
            </w:tcBorders>
            <w:vAlign w:val="center"/>
          </w:tcPr>
          <w:p w14:paraId="70DE0DBC">
            <w:pPr>
              <w:spacing w:line="280" w:lineRule="exact"/>
              <w:jc w:val="center"/>
              <w:rPr>
                <w:rFonts w:ascii="Times New Roman" w:hAnsi="Times New Roman" w:eastAsia="仿宋_GB2312"/>
                <w:sz w:val="24"/>
              </w:rPr>
            </w:pPr>
            <w:r>
              <w:rPr>
                <w:rFonts w:ascii="Times New Roman" w:hAnsi="Times New Roman" w:eastAsia="仿宋_GB2312"/>
                <w:sz w:val="24"/>
              </w:rPr>
              <w:t>5</w:t>
            </w:r>
          </w:p>
        </w:tc>
      </w:tr>
      <w:tr w14:paraId="06A426FC">
        <w:tblPrEx>
          <w:tblCellMar>
            <w:top w:w="0" w:type="dxa"/>
            <w:left w:w="108" w:type="dxa"/>
            <w:bottom w:w="0" w:type="dxa"/>
            <w:right w:w="108" w:type="dxa"/>
          </w:tblCellMar>
        </w:tblPrEx>
        <w:trPr>
          <w:cantSplit/>
          <w:trHeight w:val="330" w:hRule="atLeast"/>
          <w:jc w:val="center"/>
        </w:trPr>
        <w:tc>
          <w:tcPr>
            <w:tcW w:w="793" w:type="dxa"/>
            <w:vMerge w:val="restart"/>
            <w:tcBorders>
              <w:top w:val="single" w:color="auto" w:sz="4" w:space="0"/>
              <w:left w:val="single" w:color="auto" w:sz="4" w:space="0"/>
              <w:bottom w:val="single" w:color="auto" w:sz="4" w:space="0"/>
              <w:right w:val="single" w:color="auto" w:sz="4" w:space="0"/>
            </w:tcBorders>
            <w:vAlign w:val="center"/>
          </w:tcPr>
          <w:p w14:paraId="1EADD915">
            <w:pPr>
              <w:spacing w:line="280" w:lineRule="exact"/>
              <w:jc w:val="center"/>
              <w:rPr>
                <w:rFonts w:ascii="Times New Roman" w:hAnsi="Times New Roman" w:eastAsia="仿宋_GB2312"/>
                <w:sz w:val="24"/>
              </w:rPr>
            </w:pPr>
            <w:r>
              <w:rPr>
                <w:rFonts w:hint="eastAsia" w:ascii="Times New Roman" w:hAnsi="Times New Roman" w:eastAsia="仿宋_GB2312"/>
                <w:sz w:val="24"/>
              </w:rPr>
              <w:t>过程</w:t>
            </w:r>
          </w:p>
          <w:p w14:paraId="748AE91F">
            <w:pPr>
              <w:spacing w:line="280" w:lineRule="exact"/>
              <w:rPr>
                <w:rFonts w:ascii="Times New Roman" w:hAnsi="Times New Roman" w:eastAsia="仿宋_GB2312"/>
                <w:sz w:val="24"/>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79A464DC">
            <w:pPr>
              <w:spacing w:line="280" w:lineRule="exact"/>
              <w:jc w:val="center"/>
              <w:rPr>
                <w:rFonts w:ascii="Times New Roman" w:hAnsi="Times New Roman" w:eastAsia="仿宋_GB2312"/>
                <w:sz w:val="24"/>
              </w:rPr>
            </w:pPr>
            <w:r>
              <w:rPr>
                <w:rFonts w:ascii="Times New Roman" w:hAnsi="Times New Roman" w:eastAsia="仿宋_GB2312"/>
                <w:sz w:val="24"/>
              </w:rPr>
              <w:t>60</w:t>
            </w:r>
          </w:p>
        </w:tc>
        <w:tc>
          <w:tcPr>
            <w:tcW w:w="826" w:type="dxa"/>
            <w:vMerge w:val="restart"/>
            <w:tcBorders>
              <w:top w:val="single" w:color="auto" w:sz="4" w:space="0"/>
              <w:left w:val="single" w:color="auto" w:sz="4" w:space="0"/>
              <w:bottom w:val="single" w:color="auto" w:sz="4" w:space="0"/>
              <w:right w:val="single" w:color="auto" w:sz="4" w:space="0"/>
            </w:tcBorders>
            <w:vAlign w:val="center"/>
          </w:tcPr>
          <w:p w14:paraId="4AF546AF">
            <w:pPr>
              <w:spacing w:line="280" w:lineRule="exact"/>
              <w:jc w:val="center"/>
              <w:rPr>
                <w:rFonts w:ascii="Times New Roman" w:hAnsi="Times New Roman" w:eastAsia="仿宋_GB2312"/>
                <w:sz w:val="24"/>
              </w:rPr>
            </w:pPr>
            <w:r>
              <w:rPr>
                <w:rFonts w:hint="eastAsia" w:ascii="Times New Roman" w:hAnsi="Times New Roman" w:eastAsia="仿宋_GB2312"/>
                <w:sz w:val="24"/>
              </w:rPr>
              <w:t>预算执行</w:t>
            </w:r>
          </w:p>
        </w:tc>
        <w:tc>
          <w:tcPr>
            <w:tcW w:w="591" w:type="dxa"/>
            <w:vMerge w:val="restart"/>
            <w:tcBorders>
              <w:top w:val="single" w:color="auto" w:sz="4" w:space="0"/>
              <w:left w:val="single" w:color="auto" w:sz="4" w:space="0"/>
              <w:bottom w:val="single" w:color="auto" w:sz="4" w:space="0"/>
              <w:right w:val="single" w:color="auto" w:sz="4" w:space="0"/>
            </w:tcBorders>
            <w:vAlign w:val="center"/>
          </w:tcPr>
          <w:p w14:paraId="1129078D">
            <w:pPr>
              <w:spacing w:line="280" w:lineRule="exact"/>
              <w:jc w:val="center"/>
              <w:rPr>
                <w:rFonts w:ascii="Times New Roman" w:hAnsi="Times New Roman" w:eastAsia="仿宋_GB2312"/>
                <w:sz w:val="24"/>
              </w:rPr>
            </w:pPr>
            <w:r>
              <w:rPr>
                <w:rFonts w:ascii="Times New Roman" w:hAnsi="Times New Roman" w:eastAsia="仿宋_GB2312"/>
                <w:sz w:val="24"/>
              </w:rPr>
              <w:t>20</w:t>
            </w:r>
          </w:p>
        </w:tc>
        <w:tc>
          <w:tcPr>
            <w:tcW w:w="862" w:type="dxa"/>
            <w:tcBorders>
              <w:top w:val="nil"/>
              <w:left w:val="nil"/>
              <w:bottom w:val="single" w:color="auto" w:sz="4" w:space="0"/>
              <w:right w:val="single" w:color="auto" w:sz="4" w:space="0"/>
            </w:tcBorders>
            <w:vAlign w:val="center"/>
          </w:tcPr>
          <w:p w14:paraId="3538DB43">
            <w:pPr>
              <w:spacing w:line="280" w:lineRule="exact"/>
              <w:rPr>
                <w:rFonts w:ascii="Times New Roman" w:hAnsi="Times New Roman" w:eastAsia="仿宋_GB2312"/>
                <w:sz w:val="24"/>
              </w:rPr>
            </w:pPr>
            <w:r>
              <w:rPr>
                <w:rFonts w:hint="eastAsia" w:ascii="Times New Roman" w:hAnsi="Times New Roman" w:eastAsia="仿宋_GB2312"/>
                <w:sz w:val="24"/>
              </w:rPr>
              <w:t>预算</w:t>
            </w:r>
          </w:p>
          <w:p w14:paraId="6FF286F5">
            <w:pPr>
              <w:spacing w:line="280" w:lineRule="exact"/>
              <w:rPr>
                <w:rFonts w:ascii="Times New Roman" w:hAnsi="Times New Roman" w:eastAsia="仿宋_GB2312"/>
                <w:sz w:val="24"/>
              </w:rPr>
            </w:pPr>
            <w:r>
              <w:rPr>
                <w:rFonts w:hint="eastAsia" w:ascii="Times New Roman" w:hAnsi="Times New Roman" w:eastAsia="仿宋_GB2312"/>
                <w:sz w:val="24"/>
              </w:rPr>
              <w:t>完成</w:t>
            </w:r>
          </w:p>
          <w:p w14:paraId="3582FF6F">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2D3EB505">
            <w:pPr>
              <w:spacing w:line="280" w:lineRule="exact"/>
              <w:jc w:val="center"/>
              <w:rPr>
                <w:rFonts w:ascii="Times New Roman" w:hAnsi="Times New Roman" w:eastAsia="仿宋_GB2312"/>
                <w:sz w:val="24"/>
              </w:rPr>
            </w:pPr>
            <w:r>
              <w:rPr>
                <w:rFonts w:ascii="Times New Roman" w:hAnsi="Times New Roman" w:eastAsia="仿宋_GB2312"/>
                <w:sz w:val="24"/>
              </w:rPr>
              <w:t>5</w:t>
            </w:r>
          </w:p>
        </w:tc>
        <w:tc>
          <w:tcPr>
            <w:tcW w:w="2346" w:type="dxa"/>
            <w:tcBorders>
              <w:top w:val="nil"/>
              <w:left w:val="nil"/>
              <w:bottom w:val="single" w:color="auto" w:sz="4" w:space="0"/>
              <w:right w:val="single" w:color="auto" w:sz="4" w:space="0"/>
            </w:tcBorders>
            <w:vAlign w:val="center"/>
          </w:tcPr>
          <w:p w14:paraId="77607551">
            <w:pPr>
              <w:widowControl/>
              <w:spacing w:line="280" w:lineRule="exact"/>
              <w:jc w:val="left"/>
              <w:rPr>
                <w:rFonts w:ascii="Times New Roman" w:hAnsi="Times New Roman" w:eastAsia="仿宋_GB2312"/>
                <w:sz w:val="24"/>
              </w:rPr>
            </w:pPr>
            <w:r>
              <w:rPr>
                <w:rFonts w:ascii="Times New Roman" w:hAnsi="Times New Roman" w:eastAsia="仿宋_GB2312"/>
                <w:kern w:val="0"/>
                <w:sz w:val="24"/>
              </w:rPr>
              <w:t>100%</w:t>
            </w:r>
            <w:r>
              <w:rPr>
                <w:rFonts w:hint="eastAsia" w:ascii="Times New Roman" w:hAnsi="Times New Roman" w:eastAsia="仿宋_GB2312"/>
                <w:kern w:val="0"/>
                <w:sz w:val="24"/>
              </w:rPr>
              <w:t>计满分，每低于</w:t>
            </w:r>
            <w:r>
              <w:rPr>
                <w:rFonts w:ascii="Times New Roman" w:hAnsi="Times New Roman" w:eastAsia="仿宋_GB2312"/>
                <w:kern w:val="0"/>
                <w:sz w:val="24"/>
              </w:rPr>
              <w:t>5%</w:t>
            </w:r>
            <w:r>
              <w:rPr>
                <w:rFonts w:hint="eastAsia" w:ascii="Times New Roman" w:hAnsi="Times New Roman" w:eastAsia="仿宋_GB2312"/>
                <w:kern w:val="0"/>
                <w:sz w:val="24"/>
              </w:rPr>
              <w:t>扣</w:t>
            </w:r>
            <w:r>
              <w:rPr>
                <w:rFonts w:ascii="Times New Roman" w:hAnsi="Times New Roman" w:eastAsia="仿宋_GB2312"/>
                <w:kern w:val="0"/>
                <w:sz w:val="24"/>
              </w:rPr>
              <w:t>2</w:t>
            </w:r>
            <w:r>
              <w:rPr>
                <w:rFonts w:hint="eastAsia" w:ascii="Times New Roman" w:hAnsi="Times New Roman" w:eastAsia="仿宋_GB2312"/>
                <w:kern w:val="0"/>
                <w:sz w:val="24"/>
              </w:rPr>
              <w:t>分，扣完为止。</w:t>
            </w:r>
          </w:p>
        </w:tc>
        <w:tc>
          <w:tcPr>
            <w:tcW w:w="2169" w:type="dxa"/>
            <w:tcBorders>
              <w:top w:val="nil"/>
              <w:left w:val="nil"/>
              <w:bottom w:val="single" w:color="auto" w:sz="4" w:space="0"/>
              <w:right w:val="single" w:color="auto" w:sz="4" w:space="0"/>
            </w:tcBorders>
            <w:vAlign w:val="center"/>
          </w:tcPr>
          <w:p w14:paraId="5D4E9250">
            <w:pPr>
              <w:spacing w:line="280" w:lineRule="exact"/>
              <w:rPr>
                <w:rFonts w:ascii="Times New Roman" w:hAnsi="Times New Roman" w:eastAsia="仿宋_GB2312"/>
                <w:sz w:val="24"/>
              </w:rPr>
            </w:pPr>
            <w:r>
              <w:rPr>
                <w:rFonts w:hint="eastAsia" w:ascii="Times New Roman" w:hAnsi="Times New Roman" w:eastAsia="仿宋_GB2312"/>
                <w:sz w:val="24"/>
              </w:rPr>
              <w:t>所有项目完成基本按照预算完成，预算完成率</w:t>
            </w:r>
            <w:bookmarkStart w:id="2" w:name="OLE_LINK8"/>
            <w:r>
              <w:rPr>
                <w:rFonts w:ascii="Times New Roman" w:hAnsi="Times New Roman" w:eastAsia="仿宋_GB2312"/>
                <w:sz w:val="24"/>
              </w:rPr>
              <w:t>=100.00%</w:t>
            </w:r>
            <w:r>
              <w:rPr>
                <w:rFonts w:hint="eastAsia" w:ascii="Times New Roman" w:hAnsi="Times New Roman" w:eastAsia="仿宋_GB2312"/>
                <w:sz w:val="24"/>
              </w:rPr>
              <w:t>。</w:t>
            </w:r>
            <w:bookmarkEnd w:id="2"/>
          </w:p>
        </w:tc>
        <w:tc>
          <w:tcPr>
            <w:tcW w:w="781" w:type="dxa"/>
            <w:tcBorders>
              <w:top w:val="nil"/>
              <w:left w:val="nil"/>
              <w:bottom w:val="single" w:color="auto" w:sz="4" w:space="0"/>
              <w:right w:val="single" w:color="auto" w:sz="4" w:space="0"/>
            </w:tcBorders>
            <w:vAlign w:val="center"/>
          </w:tcPr>
          <w:p w14:paraId="62A3657B">
            <w:pPr>
              <w:spacing w:line="280" w:lineRule="exact"/>
              <w:jc w:val="center"/>
              <w:rPr>
                <w:rFonts w:ascii="Times New Roman" w:hAnsi="Times New Roman" w:eastAsia="仿宋_GB2312"/>
                <w:sz w:val="24"/>
              </w:rPr>
            </w:pPr>
            <w:r>
              <w:rPr>
                <w:rFonts w:ascii="Times New Roman" w:hAnsi="Times New Roman" w:eastAsia="仿宋_GB2312"/>
                <w:sz w:val="24"/>
              </w:rPr>
              <w:t>5</w:t>
            </w:r>
          </w:p>
        </w:tc>
      </w:tr>
      <w:tr w14:paraId="1C312B78">
        <w:tblPrEx>
          <w:tblCellMar>
            <w:top w:w="0" w:type="dxa"/>
            <w:left w:w="108" w:type="dxa"/>
            <w:bottom w:w="0" w:type="dxa"/>
            <w:right w:w="108" w:type="dxa"/>
          </w:tblCellMar>
        </w:tblPrEx>
        <w:trPr>
          <w:cantSplit/>
          <w:trHeight w:val="871"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57850CF8">
            <w:pPr>
              <w:spacing w:line="280" w:lineRule="exact"/>
              <w:rPr>
                <w:rFonts w:ascii="Times New Roman" w:hAnsi="Times New Roman" w:eastAsia="仿宋_GB2312"/>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A596E6D">
            <w:pPr>
              <w:spacing w:line="280" w:lineRule="exact"/>
              <w:rPr>
                <w:rFonts w:ascii="Times New Roman" w:hAnsi="Times New Roman" w:eastAsia="仿宋_GB2312"/>
                <w:sz w:val="24"/>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6470B2A3">
            <w:pPr>
              <w:spacing w:line="280" w:lineRule="exact"/>
              <w:rPr>
                <w:rFonts w:ascii="Times New Roman" w:hAnsi="Times New Roman" w:eastAsia="仿宋_GB2312"/>
                <w:sz w:val="24"/>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0C4A0D93">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645B73DF">
            <w:pPr>
              <w:spacing w:line="280" w:lineRule="exact"/>
              <w:rPr>
                <w:rFonts w:ascii="Times New Roman" w:hAnsi="Times New Roman" w:eastAsia="仿宋_GB2312"/>
                <w:sz w:val="24"/>
              </w:rPr>
            </w:pPr>
            <w:r>
              <w:rPr>
                <w:rFonts w:hint="eastAsia" w:ascii="Times New Roman" w:hAnsi="Times New Roman" w:eastAsia="仿宋_GB2312"/>
                <w:sz w:val="24"/>
              </w:rPr>
              <w:t>预算</w:t>
            </w:r>
          </w:p>
          <w:p w14:paraId="4EAECC83">
            <w:pPr>
              <w:spacing w:line="280" w:lineRule="exact"/>
              <w:rPr>
                <w:rFonts w:ascii="Times New Roman" w:hAnsi="Times New Roman" w:eastAsia="仿宋_GB2312"/>
                <w:sz w:val="24"/>
              </w:rPr>
            </w:pPr>
            <w:r>
              <w:rPr>
                <w:rFonts w:hint="eastAsia" w:ascii="Times New Roman" w:hAnsi="Times New Roman" w:eastAsia="仿宋_GB2312"/>
                <w:sz w:val="24"/>
              </w:rPr>
              <w:t>控制</w:t>
            </w:r>
          </w:p>
          <w:p w14:paraId="34EAF93C">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449D1FFF">
            <w:pPr>
              <w:spacing w:line="280" w:lineRule="exact"/>
              <w:jc w:val="center"/>
              <w:rPr>
                <w:rFonts w:ascii="Times New Roman" w:hAnsi="Times New Roman" w:eastAsia="仿宋_GB2312"/>
                <w:sz w:val="24"/>
              </w:rPr>
            </w:pPr>
            <w:r>
              <w:rPr>
                <w:rFonts w:ascii="Times New Roman" w:hAnsi="Times New Roman" w:eastAsia="仿宋_GB2312"/>
                <w:sz w:val="24"/>
              </w:rPr>
              <w:t>5</w:t>
            </w:r>
          </w:p>
        </w:tc>
        <w:tc>
          <w:tcPr>
            <w:tcW w:w="2346" w:type="dxa"/>
            <w:tcBorders>
              <w:top w:val="nil"/>
              <w:left w:val="nil"/>
              <w:bottom w:val="single" w:color="auto" w:sz="4" w:space="0"/>
              <w:right w:val="single" w:color="auto" w:sz="4" w:space="0"/>
            </w:tcBorders>
            <w:vAlign w:val="center"/>
          </w:tcPr>
          <w:p w14:paraId="6492584E">
            <w:pPr>
              <w:widowControl/>
              <w:spacing w:line="280" w:lineRule="exact"/>
              <w:jc w:val="left"/>
              <w:rPr>
                <w:rFonts w:ascii="Times New Roman" w:hAnsi="Times New Roman" w:eastAsia="仿宋_GB2312"/>
                <w:sz w:val="24"/>
              </w:rPr>
            </w:pPr>
            <w:r>
              <w:rPr>
                <w:rFonts w:hint="eastAsia" w:ascii="Times New Roman" w:hAnsi="Times New Roman" w:eastAsia="仿宋_GB2312"/>
                <w:kern w:val="0"/>
                <w:sz w:val="24"/>
              </w:rPr>
              <w:t>预算控制率</w:t>
            </w:r>
            <w:r>
              <w:rPr>
                <w:rFonts w:ascii="Times New Roman" w:hAnsi="Times New Roman" w:eastAsia="仿宋_GB2312"/>
                <w:kern w:val="0"/>
                <w:sz w:val="24"/>
              </w:rPr>
              <w:t>=0</w:t>
            </w:r>
            <w:r>
              <w:rPr>
                <w:rFonts w:hint="eastAsia" w:ascii="Times New Roman" w:hAnsi="Times New Roman" w:eastAsia="仿宋_GB2312"/>
                <w:kern w:val="0"/>
                <w:sz w:val="24"/>
              </w:rPr>
              <w:t>，计</w:t>
            </w:r>
            <w:r>
              <w:rPr>
                <w:rFonts w:ascii="Times New Roman" w:hAnsi="Times New Roman" w:eastAsia="仿宋_GB2312"/>
                <w:kern w:val="0"/>
                <w:sz w:val="24"/>
              </w:rPr>
              <w:t>5</w:t>
            </w:r>
            <w:r>
              <w:rPr>
                <w:rFonts w:hint="eastAsia" w:ascii="Times New Roman" w:hAnsi="Times New Roman" w:eastAsia="仿宋_GB2312"/>
                <w:kern w:val="0"/>
                <w:sz w:val="24"/>
              </w:rPr>
              <w:t>分；</w:t>
            </w:r>
            <w:r>
              <w:rPr>
                <w:rFonts w:ascii="Times New Roman" w:hAnsi="Times New Roman" w:eastAsia="仿宋_GB2312"/>
                <w:kern w:val="0"/>
                <w:sz w:val="24"/>
              </w:rPr>
              <w:t>0-10%</w:t>
            </w:r>
            <w:r>
              <w:rPr>
                <w:rFonts w:hint="eastAsia" w:ascii="Times New Roman" w:hAnsi="Times New Roman" w:eastAsia="仿宋_GB2312"/>
                <w:kern w:val="0"/>
                <w:sz w:val="24"/>
              </w:rPr>
              <w:t>（含），计</w:t>
            </w:r>
            <w:r>
              <w:rPr>
                <w:rFonts w:ascii="Times New Roman" w:hAnsi="Times New Roman" w:eastAsia="仿宋_GB2312"/>
                <w:kern w:val="0"/>
                <w:sz w:val="24"/>
              </w:rPr>
              <w:t>4</w:t>
            </w:r>
            <w:r>
              <w:rPr>
                <w:rFonts w:hint="eastAsia" w:ascii="Times New Roman" w:hAnsi="Times New Roman" w:eastAsia="仿宋_GB2312"/>
                <w:kern w:val="0"/>
                <w:sz w:val="24"/>
              </w:rPr>
              <w:t>分；</w:t>
            </w:r>
            <w:r>
              <w:rPr>
                <w:rFonts w:ascii="Times New Roman" w:hAnsi="Times New Roman" w:eastAsia="仿宋_GB2312"/>
                <w:kern w:val="0"/>
                <w:sz w:val="24"/>
              </w:rPr>
              <w:t>10-20%</w:t>
            </w:r>
            <w:r>
              <w:rPr>
                <w:rFonts w:hint="eastAsia" w:ascii="Times New Roman" w:hAnsi="Times New Roman" w:eastAsia="仿宋_GB2312"/>
                <w:kern w:val="0"/>
                <w:sz w:val="24"/>
              </w:rPr>
              <w:t>（含），计</w:t>
            </w:r>
            <w:r>
              <w:rPr>
                <w:rFonts w:ascii="Times New Roman" w:hAnsi="Times New Roman" w:eastAsia="仿宋_GB2312"/>
                <w:kern w:val="0"/>
                <w:sz w:val="24"/>
              </w:rPr>
              <w:t>3</w:t>
            </w:r>
            <w:r>
              <w:rPr>
                <w:rFonts w:hint="eastAsia" w:ascii="Times New Roman" w:hAnsi="Times New Roman" w:eastAsia="仿宋_GB2312"/>
                <w:kern w:val="0"/>
                <w:sz w:val="24"/>
              </w:rPr>
              <w:t>分；</w:t>
            </w:r>
            <w:r>
              <w:rPr>
                <w:rFonts w:ascii="Times New Roman" w:hAnsi="Times New Roman" w:eastAsia="仿宋_GB2312"/>
                <w:kern w:val="0"/>
                <w:sz w:val="24"/>
              </w:rPr>
              <w:t>20-30%</w:t>
            </w:r>
            <w:r>
              <w:rPr>
                <w:rFonts w:hint="eastAsia" w:ascii="Times New Roman" w:hAnsi="Times New Roman" w:eastAsia="仿宋_GB2312"/>
                <w:kern w:val="0"/>
                <w:sz w:val="24"/>
              </w:rPr>
              <w:t>（含），计</w:t>
            </w:r>
            <w:r>
              <w:rPr>
                <w:rFonts w:ascii="Times New Roman" w:hAnsi="Times New Roman" w:eastAsia="仿宋_GB2312"/>
                <w:kern w:val="0"/>
                <w:sz w:val="24"/>
              </w:rPr>
              <w:t>2</w:t>
            </w:r>
            <w:r>
              <w:rPr>
                <w:rFonts w:hint="eastAsia" w:ascii="Times New Roman" w:hAnsi="Times New Roman" w:eastAsia="仿宋_GB2312"/>
                <w:kern w:val="0"/>
                <w:sz w:val="24"/>
              </w:rPr>
              <w:t>分；大于</w:t>
            </w:r>
            <w:r>
              <w:rPr>
                <w:rFonts w:ascii="Times New Roman" w:hAnsi="Times New Roman" w:eastAsia="仿宋_GB2312"/>
                <w:kern w:val="0"/>
                <w:sz w:val="24"/>
              </w:rPr>
              <w:t>30%</w:t>
            </w:r>
            <w:r>
              <w:rPr>
                <w:rFonts w:hint="eastAsia" w:ascii="Times New Roman" w:hAnsi="Times New Roman" w:eastAsia="仿宋_GB2312"/>
                <w:kern w:val="0"/>
                <w:sz w:val="24"/>
              </w:rPr>
              <w:t>不得分。</w:t>
            </w:r>
          </w:p>
        </w:tc>
        <w:tc>
          <w:tcPr>
            <w:tcW w:w="2169" w:type="dxa"/>
            <w:tcBorders>
              <w:top w:val="nil"/>
              <w:left w:val="nil"/>
              <w:bottom w:val="single" w:color="auto" w:sz="4" w:space="0"/>
              <w:right w:val="single" w:color="auto" w:sz="4" w:space="0"/>
            </w:tcBorders>
            <w:vAlign w:val="center"/>
          </w:tcPr>
          <w:p w14:paraId="3CAD43F9">
            <w:pPr>
              <w:spacing w:line="280" w:lineRule="exact"/>
              <w:rPr>
                <w:rFonts w:ascii="Times New Roman" w:hAnsi="Times New Roman" w:eastAsia="仿宋_GB2312"/>
                <w:sz w:val="24"/>
                <w:shd w:val="pct10" w:color="auto" w:fill="FFFFFF"/>
              </w:rPr>
            </w:pPr>
            <w:r>
              <w:rPr>
                <w:rFonts w:hint="eastAsia" w:ascii="Times New Roman" w:hAnsi="Times New Roman" w:eastAsia="仿宋_GB2312"/>
                <w:sz w:val="24"/>
              </w:rPr>
              <w:t>预算控制率</w:t>
            </w:r>
            <w:r>
              <w:rPr>
                <w:rFonts w:ascii="Times New Roman" w:hAnsi="Times New Roman" w:eastAsia="仿宋_GB2312"/>
                <w:sz w:val="24"/>
              </w:rPr>
              <w:t>=(27361.13/16085.37) ×100%=70.10%</w:t>
            </w:r>
          </w:p>
        </w:tc>
        <w:tc>
          <w:tcPr>
            <w:tcW w:w="781" w:type="dxa"/>
            <w:tcBorders>
              <w:top w:val="nil"/>
              <w:left w:val="nil"/>
              <w:bottom w:val="single" w:color="auto" w:sz="4" w:space="0"/>
              <w:right w:val="single" w:color="auto" w:sz="4" w:space="0"/>
            </w:tcBorders>
            <w:vAlign w:val="center"/>
          </w:tcPr>
          <w:p w14:paraId="246EB8B8">
            <w:pPr>
              <w:spacing w:line="280" w:lineRule="exact"/>
              <w:jc w:val="center"/>
              <w:rPr>
                <w:rFonts w:ascii="Times New Roman" w:hAnsi="Times New Roman" w:eastAsia="仿宋_GB2312"/>
                <w:sz w:val="24"/>
              </w:rPr>
            </w:pPr>
            <w:r>
              <w:rPr>
                <w:rFonts w:ascii="Times New Roman" w:hAnsi="Times New Roman" w:eastAsia="仿宋_GB2312"/>
                <w:sz w:val="24"/>
              </w:rPr>
              <w:t>0</w:t>
            </w:r>
          </w:p>
        </w:tc>
      </w:tr>
      <w:tr w14:paraId="18ACDB70">
        <w:tblPrEx>
          <w:tblCellMar>
            <w:top w:w="0" w:type="dxa"/>
            <w:left w:w="108" w:type="dxa"/>
            <w:bottom w:w="0" w:type="dxa"/>
            <w:right w:w="108" w:type="dxa"/>
          </w:tblCellMar>
        </w:tblPrEx>
        <w:trPr>
          <w:cantSplit/>
          <w:trHeight w:val="871"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5A172ADD">
            <w:pPr>
              <w:spacing w:line="280" w:lineRule="exact"/>
              <w:rPr>
                <w:rFonts w:ascii="Times New Roman" w:hAnsi="Times New Roman" w:eastAsia="仿宋_GB2312"/>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DA7ECE2">
            <w:pPr>
              <w:spacing w:line="280" w:lineRule="exact"/>
              <w:rPr>
                <w:rFonts w:ascii="Times New Roman" w:hAnsi="Times New Roman" w:eastAsia="仿宋_GB2312"/>
                <w:sz w:val="24"/>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1C7C2B42">
            <w:pPr>
              <w:spacing w:line="280" w:lineRule="exact"/>
              <w:rPr>
                <w:rFonts w:ascii="Times New Roman" w:hAnsi="Times New Roman" w:eastAsia="仿宋_GB2312"/>
                <w:sz w:val="24"/>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17F6C8EE">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06F5C361">
            <w:pPr>
              <w:spacing w:line="280" w:lineRule="exact"/>
              <w:rPr>
                <w:rFonts w:ascii="Times New Roman" w:hAnsi="Times New Roman" w:eastAsia="仿宋_GB2312"/>
                <w:sz w:val="24"/>
              </w:rPr>
            </w:pPr>
            <w:r>
              <w:rPr>
                <w:rFonts w:hint="eastAsia" w:ascii="Times New Roman" w:hAnsi="Times New Roman" w:eastAsia="仿宋_GB2312"/>
                <w:sz w:val="24"/>
              </w:rPr>
              <w:t>新建</w:t>
            </w:r>
          </w:p>
          <w:p w14:paraId="02C0147D">
            <w:pPr>
              <w:spacing w:line="280" w:lineRule="exact"/>
              <w:rPr>
                <w:rFonts w:ascii="Times New Roman" w:hAnsi="Times New Roman" w:eastAsia="仿宋_GB2312"/>
                <w:sz w:val="24"/>
              </w:rPr>
            </w:pPr>
            <w:r>
              <w:rPr>
                <w:rFonts w:hint="eastAsia" w:ascii="Times New Roman" w:hAnsi="Times New Roman" w:eastAsia="仿宋_GB2312"/>
                <w:sz w:val="24"/>
              </w:rPr>
              <w:t>楼堂</w:t>
            </w:r>
          </w:p>
          <w:p w14:paraId="5026E65C">
            <w:pPr>
              <w:spacing w:line="280" w:lineRule="exact"/>
              <w:rPr>
                <w:rFonts w:ascii="Times New Roman" w:hAnsi="Times New Roman" w:eastAsia="仿宋_GB2312"/>
                <w:sz w:val="24"/>
              </w:rPr>
            </w:pPr>
            <w:r>
              <w:rPr>
                <w:rFonts w:hint="eastAsia" w:ascii="Times New Roman" w:hAnsi="Times New Roman" w:eastAsia="仿宋_GB2312"/>
                <w:sz w:val="24"/>
              </w:rPr>
              <w:t>馆所</w:t>
            </w:r>
          </w:p>
          <w:p w14:paraId="7BD06A08">
            <w:pPr>
              <w:spacing w:line="280" w:lineRule="exact"/>
              <w:rPr>
                <w:rFonts w:ascii="Times New Roman" w:hAnsi="Times New Roman" w:eastAsia="仿宋_GB2312"/>
                <w:sz w:val="24"/>
              </w:rPr>
            </w:pPr>
            <w:r>
              <w:rPr>
                <w:rFonts w:hint="eastAsia" w:ascii="Times New Roman" w:hAnsi="Times New Roman" w:eastAsia="仿宋_GB2312"/>
                <w:sz w:val="24"/>
              </w:rPr>
              <w:t>面积</w:t>
            </w:r>
          </w:p>
          <w:p w14:paraId="60F94E9E">
            <w:pPr>
              <w:spacing w:line="280" w:lineRule="exact"/>
              <w:rPr>
                <w:rFonts w:ascii="Times New Roman" w:hAnsi="Times New Roman" w:eastAsia="仿宋_GB2312"/>
                <w:sz w:val="24"/>
              </w:rPr>
            </w:pPr>
            <w:r>
              <w:rPr>
                <w:rFonts w:hint="eastAsia" w:ascii="Times New Roman" w:hAnsi="Times New Roman" w:eastAsia="仿宋_GB2312"/>
                <w:sz w:val="24"/>
              </w:rPr>
              <w:t>控制</w:t>
            </w:r>
          </w:p>
          <w:p w14:paraId="5D67BDAD">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15A0ACEC">
            <w:pPr>
              <w:spacing w:line="280" w:lineRule="exact"/>
              <w:jc w:val="center"/>
              <w:rPr>
                <w:rFonts w:ascii="Times New Roman" w:hAnsi="Times New Roman" w:eastAsia="仿宋_GB2312"/>
                <w:sz w:val="24"/>
              </w:rPr>
            </w:pPr>
            <w:r>
              <w:rPr>
                <w:rFonts w:ascii="Times New Roman" w:hAnsi="Times New Roman" w:eastAsia="仿宋_GB2312"/>
                <w:sz w:val="24"/>
              </w:rPr>
              <w:t>5</w:t>
            </w:r>
          </w:p>
        </w:tc>
        <w:tc>
          <w:tcPr>
            <w:tcW w:w="2346" w:type="dxa"/>
            <w:tcBorders>
              <w:top w:val="nil"/>
              <w:left w:val="nil"/>
              <w:bottom w:val="single" w:color="auto" w:sz="4" w:space="0"/>
              <w:right w:val="single" w:color="auto" w:sz="4" w:space="0"/>
            </w:tcBorders>
            <w:vAlign w:val="center"/>
          </w:tcPr>
          <w:p w14:paraId="6FECB2EB">
            <w:pPr>
              <w:widowControl/>
              <w:spacing w:line="280" w:lineRule="exact"/>
              <w:jc w:val="left"/>
              <w:rPr>
                <w:rFonts w:ascii="Times New Roman" w:hAnsi="Times New Roman" w:eastAsia="仿宋_GB2312"/>
                <w:sz w:val="24"/>
              </w:rPr>
            </w:pPr>
            <w:r>
              <w:rPr>
                <w:rFonts w:ascii="Times New Roman" w:hAnsi="Times New Roman" w:eastAsia="仿宋_GB2312"/>
                <w:kern w:val="0"/>
                <w:sz w:val="24"/>
              </w:rPr>
              <w:t>100%</w:t>
            </w:r>
            <w:r>
              <w:rPr>
                <w:rFonts w:hint="eastAsia" w:ascii="Times New Roman" w:hAnsi="Times New Roman" w:eastAsia="仿宋_GB2312"/>
                <w:kern w:val="0"/>
                <w:sz w:val="24"/>
              </w:rPr>
              <w:t>以下（含）计满分，每超出</w:t>
            </w:r>
            <w:r>
              <w:rPr>
                <w:rFonts w:ascii="Times New Roman" w:hAnsi="Times New Roman" w:eastAsia="仿宋_GB2312"/>
                <w:kern w:val="0"/>
                <w:sz w:val="24"/>
              </w:rPr>
              <w:t>5%</w:t>
            </w:r>
            <w:r>
              <w:rPr>
                <w:rFonts w:hint="eastAsia" w:ascii="Times New Roman" w:hAnsi="Times New Roman" w:eastAsia="仿宋_GB2312"/>
                <w:kern w:val="0"/>
                <w:sz w:val="24"/>
              </w:rPr>
              <w:t>扣</w:t>
            </w:r>
            <w:r>
              <w:rPr>
                <w:rFonts w:ascii="Times New Roman" w:hAnsi="Times New Roman" w:eastAsia="仿宋_GB2312"/>
                <w:kern w:val="0"/>
                <w:sz w:val="24"/>
              </w:rPr>
              <w:t>2</w:t>
            </w:r>
            <w:r>
              <w:rPr>
                <w:rFonts w:hint="eastAsia" w:ascii="Times New Roman" w:hAnsi="Times New Roman" w:eastAsia="仿宋_GB2312"/>
                <w:kern w:val="0"/>
                <w:sz w:val="24"/>
              </w:rPr>
              <w:t>分，扣完为止。没有楼堂馆所项目的部门按满分计算。</w:t>
            </w:r>
          </w:p>
        </w:tc>
        <w:tc>
          <w:tcPr>
            <w:tcW w:w="2169" w:type="dxa"/>
            <w:tcBorders>
              <w:top w:val="nil"/>
              <w:left w:val="nil"/>
              <w:bottom w:val="single" w:color="auto" w:sz="4" w:space="0"/>
              <w:right w:val="single" w:color="auto" w:sz="4" w:space="0"/>
            </w:tcBorders>
            <w:vAlign w:val="center"/>
          </w:tcPr>
          <w:p w14:paraId="583C1F26">
            <w:pPr>
              <w:spacing w:line="280" w:lineRule="exact"/>
              <w:rPr>
                <w:rFonts w:ascii="Times New Roman" w:hAnsi="Times New Roman" w:eastAsia="仿宋_GB2312"/>
                <w:sz w:val="24"/>
              </w:rPr>
            </w:pPr>
            <w:r>
              <w:rPr>
                <w:rFonts w:hint="eastAsia" w:ascii="Times New Roman" w:hAnsi="Times New Roman" w:eastAsia="仿宋_GB2312"/>
                <w:sz w:val="24"/>
              </w:rPr>
              <w:t>今年无新修楼堂馆，故楼堂馆所面积控制率为</w:t>
            </w:r>
            <w:r>
              <w:rPr>
                <w:rFonts w:ascii="Times New Roman" w:hAnsi="Times New Roman" w:eastAsia="仿宋_GB2312"/>
                <w:sz w:val="24"/>
              </w:rPr>
              <w:t xml:space="preserve">0.00% </w:t>
            </w:r>
            <w:r>
              <w:rPr>
                <w:rFonts w:hint="eastAsia" w:ascii="Times New Roman" w:hAnsi="Times New Roman" w:eastAsia="仿宋_GB2312"/>
                <w:sz w:val="24"/>
              </w:rPr>
              <w:t>。</w:t>
            </w:r>
          </w:p>
        </w:tc>
        <w:tc>
          <w:tcPr>
            <w:tcW w:w="781" w:type="dxa"/>
            <w:tcBorders>
              <w:top w:val="nil"/>
              <w:left w:val="nil"/>
              <w:bottom w:val="single" w:color="auto" w:sz="4" w:space="0"/>
              <w:right w:val="single" w:color="auto" w:sz="4" w:space="0"/>
            </w:tcBorders>
            <w:vAlign w:val="center"/>
          </w:tcPr>
          <w:p w14:paraId="0252AD3C">
            <w:pPr>
              <w:spacing w:line="280" w:lineRule="exact"/>
              <w:jc w:val="center"/>
              <w:rPr>
                <w:rFonts w:ascii="Times New Roman" w:hAnsi="Times New Roman" w:eastAsia="仿宋_GB2312"/>
                <w:sz w:val="24"/>
              </w:rPr>
            </w:pPr>
            <w:r>
              <w:rPr>
                <w:rFonts w:ascii="Times New Roman" w:hAnsi="Times New Roman" w:eastAsia="仿宋_GB2312"/>
                <w:sz w:val="24"/>
              </w:rPr>
              <w:t>5</w:t>
            </w:r>
          </w:p>
        </w:tc>
      </w:tr>
      <w:tr w14:paraId="60E16071">
        <w:tblPrEx>
          <w:tblCellMar>
            <w:top w:w="0" w:type="dxa"/>
            <w:left w:w="108" w:type="dxa"/>
            <w:bottom w:w="0" w:type="dxa"/>
            <w:right w:w="108" w:type="dxa"/>
          </w:tblCellMar>
        </w:tblPrEx>
        <w:trPr>
          <w:cantSplit/>
          <w:trHeight w:val="633"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51CFAE93">
            <w:pPr>
              <w:spacing w:line="280" w:lineRule="exact"/>
              <w:rPr>
                <w:rFonts w:ascii="Times New Roman" w:hAnsi="Times New Roman" w:eastAsia="仿宋_GB2312"/>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42C7071">
            <w:pPr>
              <w:spacing w:line="280" w:lineRule="exact"/>
              <w:rPr>
                <w:rFonts w:ascii="Times New Roman" w:hAnsi="Times New Roman" w:eastAsia="仿宋_GB2312"/>
                <w:sz w:val="28"/>
                <w:szCs w:val="2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28311963">
            <w:pPr>
              <w:spacing w:line="280" w:lineRule="exact"/>
              <w:rPr>
                <w:rFonts w:ascii="Times New Roman" w:hAnsi="Times New Roman" w:eastAsia="仿宋_GB2312"/>
                <w:sz w:val="28"/>
                <w:szCs w:val="28"/>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1A1ED8E6">
            <w:pPr>
              <w:spacing w:line="280" w:lineRule="exact"/>
              <w:rPr>
                <w:rFonts w:ascii="Times New Roman" w:hAnsi="Times New Roman" w:eastAsia="仿宋_GB2312"/>
                <w:sz w:val="28"/>
                <w:szCs w:val="28"/>
              </w:rPr>
            </w:pPr>
          </w:p>
        </w:tc>
        <w:tc>
          <w:tcPr>
            <w:tcW w:w="862" w:type="dxa"/>
            <w:tcBorders>
              <w:top w:val="nil"/>
              <w:left w:val="nil"/>
              <w:bottom w:val="single" w:color="auto" w:sz="4" w:space="0"/>
              <w:right w:val="single" w:color="auto" w:sz="4" w:space="0"/>
            </w:tcBorders>
            <w:vAlign w:val="center"/>
          </w:tcPr>
          <w:p w14:paraId="63BABFD3">
            <w:pPr>
              <w:spacing w:line="280" w:lineRule="exact"/>
              <w:rPr>
                <w:rFonts w:ascii="Times New Roman" w:hAnsi="Times New Roman" w:eastAsia="仿宋_GB2312"/>
                <w:sz w:val="24"/>
              </w:rPr>
            </w:pPr>
            <w:r>
              <w:rPr>
                <w:rFonts w:hint="eastAsia" w:ascii="Times New Roman" w:hAnsi="Times New Roman" w:eastAsia="仿宋_GB2312"/>
                <w:sz w:val="24"/>
              </w:rPr>
              <w:t>新建</w:t>
            </w:r>
          </w:p>
          <w:p w14:paraId="6C11AA9F">
            <w:pPr>
              <w:spacing w:line="280" w:lineRule="exact"/>
              <w:rPr>
                <w:rFonts w:ascii="Times New Roman" w:hAnsi="Times New Roman" w:eastAsia="仿宋_GB2312"/>
                <w:sz w:val="24"/>
              </w:rPr>
            </w:pPr>
            <w:r>
              <w:rPr>
                <w:rFonts w:hint="eastAsia" w:ascii="Times New Roman" w:hAnsi="Times New Roman" w:eastAsia="仿宋_GB2312"/>
                <w:sz w:val="24"/>
              </w:rPr>
              <w:t>楼堂</w:t>
            </w:r>
          </w:p>
          <w:p w14:paraId="423975E4">
            <w:pPr>
              <w:spacing w:line="280" w:lineRule="exact"/>
              <w:rPr>
                <w:rFonts w:ascii="Times New Roman" w:hAnsi="Times New Roman" w:eastAsia="仿宋_GB2312"/>
                <w:sz w:val="24"/>
              </w:rPr>
            </w:pPr>
            <w:r>
              <w:rPr>
                <w:rFonts w:hint="eastAsia" w:ascii="Times New Roman" w:hAnsi="Times New Roman" w:eastAsia="仿宋_GB2312"/>
                <w:sz w:val="24"/>
              </w:rPr>
              <w:t>馆所</w:t>
            </w:r>
          </w:p>
          <w:p w14:paraId="6E25637A">
            <w:pPr>
              <w:spacing w:line="280" w:lineRule="exact"/>
              <w:rPr>
                <w:rFonts w:ascii="Times New Roman" w:hAnsi="Times New Roman" w:eastAsia="仿宋_GB2312"/>
                <w:sz w:val="24"/>
              </w:rPr>
            </w:pPr>
            <w:r>
              <w:rPr>
                <w:rFonts w:hint="eastAsia" w:ascii="Times New Roman" w:hAnsi="Times New Roman" w:eastAsia="仿宋_GB2312"/>
                <w:sz w:val="24"/>
              </w:rPr>
              <w:t>投资</w:t>
            </w:r>
          </w:p>
          <w:p w14:paraId="4EB274B3">
            <w:pPr>
              <w:spacing w:line="280" w:lineRule="exact"/>
              <w:rPr>
                <w:rFonts w:ascii="Times New Roman" w:hAnsi="Times New Roman" w:eastAsia="仿宋_GB2312"/>
                <w:sz w:val="24"/>
              </w:rPr>
            </w:pPr>
            <w:r>
              <w:rPr>
                <w:rFonts w:hint="eastAsia" w:ascii="Times New Roman" w:hAnsi="Times New Roman" w:eastAsia="仿宋_GB2312"/>
                <w:sz w:val="24"/>
              </w:rPr>
              <w:t>概算</w:t>
            </w:r>
          </w:p>
          <w:p w14:paraId="6EA04899">
            <w:pPr>
              <w:spacing w:line="280" w:lineRule="exact"/>
              <w:rPr>
                <w:rFonts w:ascii="Times New Roman" w:hAnsi="Times New Roman" w:eastAsia="仿宋_GB2312"/>
                <w:sz w:val="24"/>
              </w:rPr>
            </w:pPr>
            <w:r>
              <w:rPr>
                <w:rFonts w:hint="eastAsia" w:ascii="Times New Roman" w:hAnsi="Times New Roman" w:eastAsia="仿宋_GB2312"/>
                <w:sz w:val="24"/>
              </w:rPr>
              <w:t>控制</w:t>
            </w:r>
          </w:p>
          <w:p w14:paraId="136E7A8A">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0F255090">
            <w:pPr>
              <w:spacing w:line="280" w:lineRule="exact"/>
              <w:jc w:val="center"/>
              <w:rPr>
                <w:rFonts w:ascii="Times New Roman" w:hAnsi="Times New Roman" w:eastAsia="仿宋_GB2312"/>
                <w:sz w:val="24"/>
              </w:rPr>
            </w:pPr>
            <w:r>
              <w:rPr>
                <w:rFonts w:ascii="Times New Roman" w:hAnsi="Times New Roman" w:eastAsia="仿宋_GB2312"/>
                <w:sz w:val="24"/>
              </w:rPr>
              <w:t>5</w:t>
            </w:r>
          </w:p>
        </w:tc>
        <w:tc>
          <w:tcPr>
            <w:tcW w:w="2346" w:type="dxa"/>
            <w:tcBorders>
              <w:top w:val="nil"/>
              <w:left w:val="nil"/>
              <w:bottom w:val="single" w:color="auto" w:sz="4" w:space="0"/>
              <w:right w:val="single" w:color="auto" w:sz="4" w:space="0"/>
            </w:tcBorders>
            <w:vAlign w:val="center"/>
          </w:tcPr>
          <w:p w14:paraId="0A2545E2">
            <w:pPr>
              <w:widowControl/>
              <w:spacing w:line="280" w:lineRule="exact"/>
              <w:jc w:val="left"/>
              <w:rPr>
                <w:rFonts w:ascii="Times New Roman" w:hAnsi="Times New Roman" w:eastAsia="仿宋_GB2312"/>
                <w:sz w:val="24"/>
              </w:rPr>
            </w:pPr>
            <w:r>
              <w:rPr>
                <w:rFonts w:ascii="Times New Roman" w:hAnsi="Times New Roman" w:eastAsia="仿宋_GB2312"/>
                <w:kern w:val="0"/>
                <w:sz w:val="24"/>
              </w:rPr>
              <w:t>100%</w:t>
            </w:r>
            <w:r>
              <w:rPr>
                <w:rFonts w:hint="eastAsia" w:ascii="Times New Roman" w:hAnsi="Times New Roman" w:eastAsia="仿宋_GB2312"/>
                <w:kern w:val="0"/>
                <w:sz w:val="24"/>
              </w:rPr>
              <w:t>以下（含）计满分，每超出</w:t>
            </w:r>
            <w:r>
              <w:rPr>
                <w:rFonts w:ascii="Times New Roman" w:hAnsi="Times New Roman" w:eastAsia="仿宋_GB2312"/>
                <w:kern w:val="0"/>
                <w:sz w:val="24"/>
              </w:rPr>
              <w:t>5%</w:t>
            </w:r>
            <w:r>
              <w:rPr>
                <w:rFonts w:hint="eastAsia" w:ascii="Times New Roman" w:hAnsi="Times New Roman" w:eastAsia="仿宋_GB2312"/>
                <w:kern w:val="0"/>
                <w:sz w:val="24"/>
              </w:rPr>
              <w:t>扣</w:t>
            </w:r>
            <w:r>
              <w:rPr>
                <w:rFonts w:ascii="Times New Roman" w:hAnsi="Times New Roman" w:eastAsia="仿宋_GB2312"/>
                <w:kern w:val="0"/>
                <w:sz w:val="24"/>
              </w:rPr>
              <w:t>2</w:t>
            </w:r>
            <w:r>
              <w:rPr>
                <w:rFonts w:hint="eastAsia" w:ascii="Times New Roman" w:hAnsi="Times New Roman" w:eastAsia="仿宋_GB2312"/>
                <w:kern w:val="0"/>
                <w:sz w:val="24"/>
              </w:rPr>
              <w:t>分，扣完为止。</w:t>
            </w:r>
          </w:p>
        </w:tc>
        <w:tc>
          <w:tcPr>
            <w:tcW w:w="2169" w:type="dxa"/>
            <w:tcBorders>
              <w:top w:val="nil"/>
              <w:left w:val="nil"/>
              <w:bottom w:val="single" w:color="auto" w:sz="4" w:space="0"/>
              <w:right w:val="single" w:color="auto" w:sz="4" w:space="0"/>
            </w:tcBorders>
            <w:vAlign w:val="center"/>
          </w:tcPr>
          <w:p w14:paraId="767B11E1">
            <w:pPr>
              <w:spacing w:line="280" w:lineRule="exact"/>
              <w:rPr>
                <w:rFonts w:ascii="Times New Roman" w:hAnsi="Times New Roman" w:eastAsia="仿宋_GB2312"/>
                <w:sz w:val="24"/>
                <w:shd w:val="pct10" w:color="auto" w:fill="FFFFFF"/>
              </w:rPr>
            </w:pPr>
            <w:r>
              <w:rPr>
                <w:rFonts w:hint="eastAsia" w:ascii="Times New Roman" w:hAnsi="Times New Roman" w:eastAsia="仿宋_GB2312"/>
                <w:sz w:val="24"/>
              </w:rPr>
              <w:t>今年无新修楼堂馆，故楼堂馆所投资预算控制率</w:t>
            </w:r>
            <w:r>
              <w:rPr>
                <w:rFonts w:ascii="Times New Roman" w:hAnsi="Times New Roman" w:eastAsia="仿宋_GB2312"/>
                <w:sz w:val="24"/>
              </w:rPr>
              <w:t xml:space="preserve">=0.00% </w:t>
            </w:r>
            <w:r>
              <w:rPr>
                <w:rFonts w:hint="eastAsia" w:ascii="Times New Roman" w:hAnsi="Times New Roman" w:eastAsia="仿宋_GB2312"/>
                <w:sz w:val="24"/>
              </w:rPr>
              <w:t>。</w:t>
            </w:r>
          </w:p>
        </w:tc>
        <w:tc>
          <w:tcPr>
            <w:tcW w:w="781" w:type="dxa"/>
            <w:tcBorders>
              <w:top w:val="nil"/>
              <w:left w:val="nil"/>
              <w:bottom w:val="single" w:color="auto" w:sz="4" w:space="0"/>
              <w:right w:val="single" w:color="auto" w:sz="4" w:space="0"/>
            </w:tcBorders>
            <w:vAlign w:val="center"/>
          </w:tcPr>
          <w:p w14:paraId="22EF2C46">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5</w:t>
            </w:r>
          </w:p>
        </w:tc>
      </w:tr>
      <w:tr w14:paraId="622D7866">
        <w:tblPrEx>
          <w:tblCellMar>
            <w:top w:w="0" w:type="dxa"/>
            <w:left w:w="108" w:type="dxa"/>
            <w:bottom w:w="0" w:type="dxa"/>
            <w:right w:w="108" w:type="dxa"/>
          </w:tblCellMar>
        </w:tblPrEx>
        <w:trPr>
          <w:cantSplit/>
          <w:trHeight w:val="597"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14884390">
            <w:pPr>
              <w:spacing w:line="280" w:lineRule="exact"/>
              <w:rPr>
                <w:rFonts w:ascii="Times New Roman" w:hAnsi="Times New Roman" w:eastAsia="仿宋_GB2312"/>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21E1AC8">
            <w:pPr>
              <w:spacing w:line="280" w:lineRule="exact"/>
              <w:rPr>
                <w:rFonts w:ascii="Times New Roman" w:hAnsi="Times New Roman" w:eastAsia="仿宋_GB2312"/>
                <w:sz w:val="28"/>
                <w:szCs w:val="28"/>
              </w:rPr>
            </w:pPr>
          </w:p>
        </w:tc>
        <w:tc>
          <w:tcPr>
            <w:tcW w:w="826" w:type="dxa"/>
            <w:vMerge w:val="restart"/>
            <w:tcBorders>
              <w:top w:val="single" w:color="auto" w:sz="4" w:space="0"/>
              <w:left w:val="single" w:color="auto" w:sz="4" w:space="0"/>
              <w:bottom w:val="single" w:color="auto" w:sz="4" w:space="0"/>
              <w:right w:val="single" w:color="auto" w:sz="4" w:space="0"/>
            </w:tcBorders>
            <w:vAlign w:val="center"/>
          </w:tcPr>
          <w:p w14:paraId="179AFADE">
            <w:pPr>
              <w:spacing w:line="280" w:lineRule="exact"/>
              <w:jc w:val="center"/>
              <w:rPr>
                <w:rFonts w:ascii="Times New Roman" w:hAnsi="Times New Roman" w:eastAsia="仿宋_GB2312"/>
                <w:sz w:val="24"/>
              </w:rPr>
            </w:pPr>
            <w:r>
              <w:rPr>
                <w:rFonts w:hint="eastAsia" w:ascii="Times New Roman" w:hAnsi="Times New Roman" w:eastAsia="仿宋_GB2312"/>
                <w:sz w:val="24"/>
              </w:rPr>
              <w:t>预算管理</w:t>
            </w:r>
          </w:p>
        </w:tc>
        <w:tc>
          <w:tcPr>
            <w:tcW w:w="591" w:type="dxa"/>
            <w:vMerge w:val="restart"/>
            <w:tcBorders>
              <w:top w:val="single" w:color="auto" w:sz="4" w:space="0"/>
              <w:left w:val="single" w:color="auto" w:sz="4" w:space="0"/>
              <w:bottom w:val="single" w:color="auto" w:sz="4" w:space="0"/>
              <w:right w:val="single" w:color="auto" w:sz="4" w:space="0"/>
            </w:tcBorders>
            <w:vAlign w:val="center"/>
          </w:tcPr>
          <w:p w14:paraId="10747F4C">
            <w:pPr>
              <w:spacing w:line="280" w:lineRule="exact"/>
              <w:jc w:val="center"/>
              <w:rPr>
                <w:rFonts w:ascii="Times New Roman" w:hAnsi="Times New Roman" w:eastAsia="仿宋_GB2312"/>
                <w:sz w:val="24"/>
              </w:rPr>
            </w:pPr>
            <w:r>
              <w:rPr>
                <w:rFonts w:ascii="Times New Roman" w:hAnsi="Times New Roman" w:eastAsia="仿宋_GB2312"/>
                <w:sz w:val="24"/>
              </w:rPr>
              <w:t>40</w:t>
            </w:r>
          </w:p>
        </w:tc>
        <w:tc>
          <w:tcPr>
            <w:tcW w:w="862" w:type="dxa"/>
            <w:tcBorders>
              <w:top w:val="nil"/>
              <w:left w:val="nil"/>
              <w:bottom w:val="single" w:color="auto" w:sz="4" w:space="0"/>
              <w:right w:val="single" w:color="auto" w:sz="4" w:space="0"/>
            </w:tcBorders>
            <w:vAlign w:val="center"/>
          </w:tcPr>
          <w:p w14:paraId="0518C4B5">
            <w:pPr>
              <w:spacing w:line="280" w:lineRule="exact"/>
              <w:rPr>
                <w:rFonts w:ascii="Times New Roman" w:hAnsi="Times New Roman" w:eastAsia="仿宋_GB2312"/>
                <w:sz w:val="24"/>
              </w:rPr>
            </w:pPr>
            <w:r>
              <w:rPr>
                <w:rFonts w:hint="eastAsia" w:ascii="Times New Roman" w:hAnsi="Times New Roman" w:eastAsia="仿宋_GB2312"/>
                <w:sz w:val="24"/>
              </w:rPr>
              <w:t>公用经费控制率</w:t>
            </w:r>
          </w:p>
        </w:tc>
        <w:tc>
          <w:tcPr>
            <w:tcW w:w="724" w:type="dxa"/>
            <w:tcBorders>
              <w:top w:val="nil"/>
              <w:left w:val="nil"/>
              <w:bottom w:val="single" w:color="auto" w:sz="4" w:space="0"/>
              <w:right w:val="single" w:color="auto" w:sz="4" w:space="0"/>
            </w:tcBorders>
            <w:vAlign w:val="center"/>
          </w:tcPr>
          <w:p w14:paraId="7CB87BA4">
            <w:pPr>
              <w:spacing w:line="280" w:lineRule="exact"/>
              <w:jc w:val="center"/>
              <w:rPr>
                <w:rFonts w:ascii="Times New Roman" w:hAnsi="Times New Roman" w:eastAsia="仿宋_GB2312"/>
                <w:sz w:val="24"/>
              </w:rPr>
            </w:pPr>
            <w:r>
              <w:rPr>
                <w:rFonts w:ascii="Times New Roman" w:hAnsi="Times New Roman" w:eastAsia="仿宋_GB2312"/>
                <w:sz w:val="24"/>
              </w:rPr>
              <w:t>8</w:t>
            </w:r>
          </w:p>
        </w:tc>
        <w:tc>
          <w:tcPr>
            <w:tcW w:w="2346" w:type="dxa"/>
            <w:tcBorders>
              <w:top w:val="nil"/>
              <w:left w:val="nil"/>
              <w:bottom w:val="single" w:color="auto" w:sz="4" w:space="0"/>
              <w:right w:val="single" w:color="auto" w:sz="4" w:space="0"/>
            </w:tcBorders>
            <w:vAlign w:val="center"/>
          </w:tcPr>
          <w:p w14:paraId="18702C8E">
            <w:pPr>
              <w:widowControl/>
              <w:spacing w:line="280" w:lineRule="exact"/>
              <w:jc w:val="left"/>
              <w:rPr>
                <w:rFonts w:ascii="Times New Roman" w:hAnsi="Times New Roman" w:eastAsia="仿宋_GB2312"/>
                <w:sz w:val="24"/>
              </w:rPr>
            </w:pPr>
            <w:r>
              <w:rPr>
                <w:rFonts w:ascii="Times New Roman" w:hAnsi="Times New Roman" w:eastAsia="仿宋_GB2312"/>
                <w:kern w:val="0"/>
                <w:sz w:val="24"/>
              </w:rPr>
              <w:t>100%</w:t>
            </w:r>
            <w:r>
              <w:rPr>
                <w:rFonts w:hint="eastAsia" w:ascii="Times New Roman" w:hAnsi="Times New Roman" w:eastAsia="仿宋_GB2312"/>
                <w:kern w:val="0"/>
                <w:sz w:val="24"/>
              </w:rPr>
              <w:t>以下（含）计满分，每超出</w:t>
            </w:r>
            <w:r>
              <w:rPr>
                <w:rFonts w:ascii="Times New Roman" w:hAnsi="Times New Roman" w:eastAsia="仿宋_GB2312"/>
                <w:kern w:val="0"/>
                <w:sz w:val="24"/>
              </w:rPr>
              <w:t>1%</w:t>
            </w:r>
            <w:r>
              <w:rPr>
                <w:rFonts w:hint="eastAsia" w:ascii="Times New Roman" w:hAnsi="Times New Roman" w:eastAsia="仿宋_GB2312"/>
                <w:kern w:val="0"/>
                <w:sz w:val="24"/>
              </w:rPr>
              <w:t>扣</w:t>
            </w:r>
            <w:r>
              <w:rPr>
                <w:rFonts w:ascii="Times New Roman" w:hAnsi="Times New Roman" w:eastAsia="仿宋_GB2312"/>
                <w:kern w:val="0"/>
                <w:sz w:val="24"/>
              </w:rPr>
              <w:t>1</w:t>
            </w:r>
            <w:r>
              <w:rPr>
                <w:rFonts w:hint="eastAsia" w:ascii="Times New Roman" w:hAnsi="Times New Roman" w:eastAsia="仿宋_GB2312"/>
                <w:kern w:val="0"/>
                <w:sz w:val="24"/>
              </w:rPr>
              <w:t>分，扣完为止。</w:t>
            </w:r>
          </w:p>
        </w:tc>
        <w:tc>
          <w:tcPr>
            <w:tcW w:w="2169" w:type="dxa"/>
            <w:tcBorders>
              <w:top w:val="nil"/>
              <w:left w:val="nil"/>
              <w:bottom w:val="single" w:color="auto" w:sz="4" w:space="0"/>
              <w:right w:val="single" w:color="auto" w:sz="4" w:space="0"/>
            </w:tcBorders>
            <w:vAlign w:val="center"/>
          </w:tcPr>
          <w:p w14:paraId="103F0C32">
            <w:pPr>
              <w:spacing w:line="280" w:lineRule="exact"/>
              <w:rPr>
                <w:rFonts w:ascii="Times New Roman" w:hAnsi="Times New Roman" w:eastAsia="仿宋_GB2312"/>
                <w:sz w:val="24"/>
                <w:shd w:val="pct10" w:color="auto" w:fill="FFFFFF"/>
              </w:rPr>
            </w:pPr>
            <w:r>
              <w:rPr>
                <w:rFonts w:hint="eastAsia" w:ascii="Times New Roman" w:hAnsi="Times New Roman" w:eastAsia="仿宋_GB2312"/>
                <w:sz w:val="24"/>
              </w:rPr>
              <w:t>公用经费控制率</w:t>
            </w:r>
            <w:r>
              <w:rPr>
                <w:rFonts w:ascii="Times New Roman" w:hAnsi="Times New Roman" w:eastAsia="仿宋_GB2312"/>
                <w:sz w:val="24"/>
              </w:rPr>
              <w:t>=(1350.66/1493.32)×100%=90.45%</w:t>
            </w:r>
            <w:r>
              <w:rPr>
                <w:rFonts w:hint="eastAsia" w:ascii="Times New Roman" w:hAnsi="Times New Roman" w:eastAsia="仿宋_GB2312"/>
                <w:sz w:val="24"/>
              </w:rPr>
              <w:t>。</w:t>
            </w:r>
          </w:p>
        </w:tc>
        <w:tc>
          <w:tcPr>
            <w:tcW w:w="781" w:type="dxa"/>
            <w:tcBorders>
              <w:top w:val="nil"/>
              <w:left w:val="nil"/>
              <w:bottom w:val="single" w:color="auto" w:sz="4" w:space="0"/>
              <w:right w:val="single" w:color="auto" w:sz="4" w:space="0"/>
            </w:tcBorders>
            <w:vAlign w:val="center"/>
          </w:tcPr>
          <w:p w14:paraId="3FD7AAC8">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8</w:t>
            </w:r>
          </w:p>
        </w:tc>
      </w:tr>
      <w:tr w14:paraId="719EB579">
        <w:tblPrEx>
          <w:tblCellMar>
            <w:top w:w="0" w:type="dxa"/>
            <w:left w:w="108" w:type="dxa"/>
            <w:bottom w:w="0" w:type="dxa"/>
            <w:right w:w="108" w:type="dxa"/>
          </w:tblCellMar>
        </w:tblPrEx>
        <w:trPr>
          <w:cantSplit/>
          <w:trHeight w:val="1118"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4EF993AD">
            <w:pPr>
              <w:spacing w:line="280" w:lineRule="exact"/>
              <w:rPr>
                <w:rFonts w:ascii="Times New Roman" w:hAnsi="Times New Roman" w:eastAsia="仿宋_GB2312"/>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31B9ECA">
            <w:pPr>
              <w:spacing w:line="280" w:lineRule="exact"/>
              <w:rPr>
                <w:rFonts w:ascii="Times New Roman" w:hAnsi="Times New Roman" w:eastAsia="仿宋_GB2312"/>
                <w:sz w:val="28"/>
                <w:szCs w:val="2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61D22A43">
            <w:pPr>
              <w:spacing w:line="280" w:lineRule="exact"/>
              <w:rPr>
                <w:rFonts w:ascii="Times New Roman" w:hAnsi="Times New Roman" w:eastAsia="仿宋_GB2312"/>
                <w:sz w:val="24"/>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0F766976">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755B3FEB">
            <w:pPr>
              <w:spacing w:line="280" w:lineRule="exac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三公经费</w:t>
            </w:r>
            <w:r>
              <w:rPr>
                <w:rFonts w:ascii="Times New Roman" w:hAnsi="Times New Roman" w:eastAsia="仿宋_GB2312"/>
                <w:sz w:val="24"/>
              </w:rPr>
              <w:t>”</w:t>
            </w:r>
          </w:p>
          <w:p w14:paraId="61D7C1DA">
            <w:pPr>
              <w:spacing w:line="280" w:lineRule="exact"/>
              <w:rPr>
                <w:rFonts w:ascii="Times New Roman" w:hAnsi="Times New Roman" w:eastAsia="仿宋_GB2312"/>
                <w:sz w:val="24"/>
              </w:rPr>
            </w:pPr>
            <w:r>
              <w:rPr>
                <w:rFonts w:hint="eastAsia" w:ascii="Times New Roman" w:hAnsi="Times New Roman" w:eastAsia="仿宋_GB2312"/>
                <w:sz w:val="24"/>
              </w:rPr>
              <w:t>控制</w:t>
            </w:r>
          </w:p>
          <w:p w14:paraId="1F71EAD7">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66BD33AA">
            <w:pPr>
              <w:spacing w:line="280" w:lineRule="exact"/>
              <w:jc w:val="center"/>
              <w:rPr>
                <w:rFonts w:ascii="Times New Roman" w:hAnsi="Times New Roman" w:eastAsia="仿宋_GB2312"/>
                <w:sz w:val="24"/>
              </w:rPr>
            </w:pPr>
            <w:r>
              <w:rPr>
                <w:rFonts w:ascii="Times New Roman" w:hAnsi="Times New Roman" w:eastAsia="仿宋_GB2312"/>
                <w:sz w:val="24"/>
              </w:rPr>
              <w:t>7</w:t>
            </w:r>
          </w:p>
        </w:tc>
        <w:tc>
          <w:tcPr>
            <w:tcW w:w="2346" w:type="dxa"/>
            <w:tcBorders>
              <w:top w:val="nil"/>
              <w:left w:val="nil"/>
              <w:bottom w:val="single" w:color="auto" w:sz="4" w:space="0"/>
              <w:right w:val="single" w:color="auto" w:sz="4" w:space="0"/>
            </w:tcBorders>
            <w:vAlign w:val="center"/>
          </w:tcPr>
          <w:p w14:paraId="6164FC7F">
            <w:pPr>
              <w:widowControl/>
              <w:spacing w:line="280" w:lineRule="exact"/>
              <w:jc w:val="left"/>
              <w:rPr>
                <w:rFonts w:ascii="Times New Roman" w:hAnsi="Times New Roman" w:eastAsia="仿宋_GB2312"/>
                <w:sz w:val="24"/>
              </w:rPr>
            </w:pPr>
            <w:r>
              <w:rPr>
                <w:rFonts w:ascii="Times New Roman" w:hAnsi="Times New Roman" w:eastAsia="仿宋_GB2312"/>
                <w:kern w:val="0"/>
                <w:sz w:val="24"/>
              </w:rPr>
              <w:t>100%</w:t>
            </w:r>
            <w:r>
              <w:rPr>
                <w:rFonts w:hint="eastAsia" w:ascii="Times New Roman" w:hAnsi="Times New Roman" w:eastAsia="仿宋_GB2312"/>
                <w:kern w:val="0"/>
                <w:sz w:val="24"/>
              </w:rPr>
              <w:t>以下（含）计满分，每超出</w:t>
            </w:r>
            <w:r>
              <w:rPr>
                <w:rFonts w:ascii="Times New Roman" w:hAnsi="Times New Roman" w:eastAsia="仿宋_GB2312"/>
                <w:kern w:val="0"/>
                <w:sz w:val="24"/>
              </w:rPr>
              <w:t>1%</w:t>
            </w:r>
            <w:r>
              <w:rPr>
                <w:rFonts w:hint="eastAsia" w:ascii="Times New Roman" w:hAnsi="Times New Roman" w:eastAsia="仿宋_GB2312"/>
                <w:kern w:val="0"/>
                <w:sz w:val="24"/>
              </w:rPr>
              <w:t>扣</w:t>
            </w:r>
            <w:r>
              <w:rPr>
                <w:rFonts w:ascii="Times New Roman" w:hAnsi="Times New Roman" w:eastAsia="仿宋_GB2312"/>
                <w:kern w:val="0"/>
                <w:sz w:val="24"/>
              </w:rPr>
              <w:t>1</w:t>
            </w:r>
            <w:r>
              <w:rPr>
                <w:rFonts w:hint="eastAsia" w:ascii="Times New Roman" w:hAnsi="Times New Roman" w:eastAsia="仿宋_GB2312"/>
                <w:kern w:val="0"/>
                <w:sz w:val="24"/>
              </w:rPr>
              <w:t>分，扣完为止。</w:t>
            </w:r>
          </w:p>
        </w:tc>
        <w:tc>
          <w:tcPr>
            <w:tcW w:w="2169" w:type="dxa"/>
            <w:tcBorders>
              <w:top w:val="nil"/>
              <w:left w:val="nil"/>
              <w:bottom w:val="single" w:color="auto" w:sz="4" w:space="0"/>
              <w:right w:val="single" w:color="auto" w:sz="4" w:space="0"/>
            </w:tcBorders>
            <w:vAlign w:val="center"/>
          </w:tcPr>
          <w:p w14:paraId="24BA7947">
            <w:pPr>
              <w:spacing w:line="280" w:lineRule="exac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三公经费</w:t>
            </w:r>
            <w:r>
              <w:rPr>
                <w:rFonts w:ascii="Times New Roman" w:hAnsi="Times New Roman" w:eastAsia="仿宋_GB2312"/>
                <w:sz w:val="24"/>
              </w:rPr>
              <w:t>”</w:t>
            </w:r>
            <w:r>
              <w:rPr>
                <w:rFonts w:hint="eastAsia" w:ascii="Times New Roman" w:hAnsi="Times New Roman" w:eastAsia="仿宋_GB2312"/>
                <w:sz w:val="24"/>
              </w:rPr>
              <w:t>控制率</w:t>
            </w:r>
            <w:r>
              <w:rPr>
                <w:rFonts w:ascii="Times New Roman" w:hAnsi="Times New Roman" w:eastAsia="仿宋_GB2312"/>
                <w:sz w:val="24"/>
              </w:rPr>
              <w:t>=(378.99/533.1)×100%=71.09%</w:t>
            </w:r>
            <w:r>
              <w:rPr>
                <w:rFonts w:hint="eastAsia" w:ascii="Times New Roman" w:hAnsi="Times New Roman" w:eastAsia="仿宋_GB2312"/>
                <w:sz w:val="24"/>
              </w:rPr>
              <w:t>。</w:t>
            </w:r>
          </w:p>
        </w:tc>
        <w:tc>
          <w:tcPr>
            <w:tcW w:w="781" w:type="dxa"/>
            <w:tcBorders>
              <w:top w:val="nil"/>
              <w:left w:val="nil"/>
              <w:bottom w:val="single" w:color="auto" w:sz="4" w:space="0"/>
              <w:right w:val="single" w:color="auto" w:sz="4" w:space="0"/>
            </w:tcBorders>
            <w:vAlign w:val="center"/>
          </w:tcPr>
          <w:p w14:paraId="2EFBFD1E">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7</w:t>
            </w:r>
          </w:p>
        </w:tc>
      </w:tr>
      <w:tr w14:paraId="6DF63D86">
        <w:tblPrEx>
          <w:tblCellMar>
            <w:top w:w="0" w:type="dxa"/>
            <w:left w:w="108" w:type="dxa"/>
            <w:bottom w:w="0" w:type="dxa"/>
            <w:right w:w="108" w:type="dxa"/>
          </w:tblCellMar>
        </w:tblPrEx>
        <w:trPr>
          <w:cantSplit/>
          <w:trHeight w:val="760"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2294BECC">
            <w:pPr>
              <w:spacing w:line="280" w:lineRule="exact"/>
              <w:rPr>
                <w:rFonts w:ascii="Times New Roman" w:hAnsi="Times New Roman" w:eastAsia="仿宋_GB2312"/>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999D50E">
            <w:pPr>
              <w:spacing w:line="280" w:lineRule="exact"/>
              <w:rPr>
                <w:rFonts w:ascii="Times New Roman" w:hAnsi="Times New Roman" w:eastAsia="仿宋_GB2312"/>
                <w:sz w:val="28"/>
                <w:szCs w:val="2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332F0FF7">
            <w:pPr>
              <w:spacing w:line="280" w:lineRule="exact"/>
              <w:rPr>
                <w:rFonts w:ascii="Times New Roman" w:hAnsi="Times New Roman" w:eastAsia="仿宋_GB2312"/>
                <w:sz w:val="24"/>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19AEEA19">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7708B1B2">
            <w:pPr>
              <w:spacing w:line="280" w:lineRule="exact"/>
              <w:rPr>
                <w:rFonts w:ascii="Times New Roman" w:hAnsi="Times New Roman" w:eastAsia="仿宋_GB2312"/>
                <w:sz w:val="24"/>
              </w:rPr>
            </w:pPr>
            <w:r>
              <w:rPr>
                <w:rFonts w:hint="eastAsia" w:ascii="Times New Roman" w:hAnsi="Times New Roman" w:eastAsia="仿宋_GB2312"/>
                <w:sz w:val="24"/>
              </w:rPr>
              <w:t>管理</w:t>
            </w:r>
          </w:p>
          <w:p w14:paraId="382421A7">
            <w:pPr>
              <w:spacing w:line="280" w:lineRule="exact"/>
              <w:rPr>
                <w:rFonts w:ascii="Times New Roman" w:hAnsi="Times New Roman" w:eastAsia="仿宋_GB2312"/>
                <w:sz w:val="24"/>
              </w:rPr>
            </w:pPr>
            <w:r>
              <w:rPr>
                <w:rFonts w:hint="eastAsia" w:ascii="Times New Roman" w:hAnsi="Times New Roman" w:eastAsia="仿宋_GB2312"/>
                <w:sz w:val="24"/>
              </w:rPr>
              <w:t>制度</w:t>
            </w:r>
          </w:p>
          <w:p w14:paraId="59A6B3AC">
            <w:pPr>
              <w:spacing w:line="280" w:lineRule="exact"/>
              <w:rPr>
                <w:rFonts w:ascii="Times New Roman" w:hAnsi="Times New Roman" w:eastAsia="仿宋_GB2312"/>
                <w:sz w:val="24"/>
              </w:rPr>
            </w:pPr>
            <w:r>
              <w:rPr>
                <w:rFonts w:hint="eastAsia" w:ascii="Times New Roman" w:hAnsi="Times New Roman" w:eastAsia="仿宋_GB2312"/>
                <w:sz w:val="24"/>
              </w:rPr>
              <w:t>健全</w:t>
            </w:r>
          </w:p>
          <w:p w14:paraId="68D0DF61">
            <w:pPr>
              <w:spacing w:line="280" w:lineRule="exact"/>
              <w:rPr>
                <w:rFonts w:ascii="Times New Roman" w:hAnsi="Times New Roman" w:eastAsia="仿宋_GB2312"/>
                <w:sz w:val="24"/>
              </w:rPr>
            </w:pPr>
            <w:r>
              <w:rPr>
                <w:rFonts w:hint="eastAsia" w:ascii="Times New Roman" w:hAnsi="Times New Roman" w:eastAsia="仿宋_GB2312"/>
                <w:sz w:val="24"/>
              </w:rPr>
              <w:t>性</w:t>
            </w:r>
          </w:p>
        </w:tc>
        <w:tc>
          <w:tcPr>
            <w:tcW w:w="724" w:type="dxa"/>
            <w:tcBorders>
              <w:top w:val="nil"/>
              <w:left w:val="nil"/>
              <w:bottom w:val="single" w:color="auto" w:sz="4" w:space="0"/>
              <w:right w:val="single" w:color="auto" w:sz="4" w:space="0"/>
            </w:tcBorders>
            <w:vAlign w:val="center"/>
          </w:tcPr>
          <w:p w14:paraId="648438D1">
            <w:pPr>
              <w:spacing w:line="280" w:lineRule="exact"/>
              <w:jc w:val="center"/>
              <w:rPr>
                <w:rFonts w:ascii="Times New Roman" w:hAnsi="Times New Roman" w:eastAsia="仿宋_GB2312"/>
                <w:sz w:val="24"/>
              </w:rPr>
            </w:pPr>
            <w:r>
              <w:rPr>
                <w:rFonts w:ascii="Times New Roman" w:hAnsi="Times New Roman" w:eastAsia="仿宋_GB2312"/>
                <w:sz w:val="24"/>
              </w:rPr>
              <w:t>6</w:t>
            </w:r>
          </w:p>
        </w:tc>
        <w:tc>
          <w:tcPr>
            <w:tcW w:w="4515" w:type="dxa"/>
            <w:gridSpan w:val="2"/>
            <w:tcBorders>
              <w:top w:val="nil"/>
              <w:left w:val="nil"/>
              <w:bottom w:val="single" w:color="auto" w:sz="4" w:space="0"/>
              <w:right w:val="single" w:color="auto" w:sz="4" w:space="0"/>
            </w:tcBorders>
            <w:vAlign w:val="center"/>
          </w:tcPr>
          <w:p w14:paraId="44855C5F">
            <w:pPr>
              <w:spacing w:line="280" w:lineRule="exact"/>
              <w:rPr>
                <w:rFonts w:ascii="Times New Roman" w:hAnsi="Times New Roman" w:eastAsia="仿宋_GB2312"/>
                <w:sz w:val="24"/>
              </w:rPr>
            </w:pPr>
            <w:r>
              <w:rPr>
                <w:rFonts w:hint="eastAsia" w:ascii="宋体" w:hAnsi="宋体" w:cs="宋体"/>
                <w:kern w:val="0"/>
                <w:sz w:val="24"/>
              </w:rPr>
              <w:t>①</w:t>
            </w:r>
            <w:r>
              <w:rPr>
                <w:rFonts w:hint="eastAsia" w:ascii="Times New Roman" w:hAnsi="Times New Roman" w:eastAsia="仿宋_GB2312"/>
                <w:kern w:val="0"/>
                <w:sz w:val="24"/>
              </w:rPr>
              <w:t>有内部财务管理制度、会计核算制度等管理制度，</w:t>
            </w:r>
            <w:r>
              <w:rPr>
                <w:rFonts w:ascii="Times New Roman" w:hAnsi="Times New Roman" w:eastAsia="仿宋_GB2312"/>
                <w:kern w:val="0"/>
                <w:sz w:val="24"/>
              </w:rPr>
              <w:t>2</w:t>
            </w:r>
            <w:r>
              <w:rPr>
                <w:rFonts w:hint="eastAsia" w:ascii="Times New Roman" w:hAnsi="Times New Roman" w:eastAsia="仿宋_GB2312"/>
                <w:kern w:val="0"/>
                <w:sz w:val="24"/>
              </w:rPr>
              <w:t>分；</w:t>
            </w:r>
            <w:r>
              <w:rPr>
                <w:rFonts w:ascii="Times New Roman" w:hAnsi="Times New Roman" w:eastAsia="仿宋_GB2312"/>
                <w:kern w:val="0"/>
                <w:sz w:val="24"/>
              </w:rPr>
              <w:br w:type="textWrapping"/>
            </w:r>
            <w:r>
              <w:rPr>
                <w:rFonts w:hint="eastAsia" w:ascii="宋体" w:hAnsi="宋体" w:cs="宋体"/>
                <w:kern w:val="0"/>
                <w:sz w:val="24"/>
              </w:rPr>
              <w:t>②</w:t>
            </w:r>
            <w:r>
              <w:rPr>
                <w:rFonts w:hint="eastAsia" w:ascii="Times New Roman" w:hAnsi="Times New Roman" w:eastAsia="仿宋_GB2312"/>
                <w:kern w:val="0"/>
                <w:sz w:val="24"/>
              </w:rPr>
              <w:t>有本部门厉行节约制度</w:t>
            </w:r>
            <w:r>
              <w:rPr>
                <w:rFonts w:ascii="Times New Roman" w:hAnsi="Times New Roman" w:eastAsia="仿宋_GB2312"/>
                <w:kern w:val="0"/>
                <w:sz w:val="24"/>
              </w:rPr>
              <w:t>,2</w:t>
            </w:r>
            <w:r>
              <w:rPr>
                <w:rFonts w:hint="eastAsia" w:ascii="Times New Roman" w:hAnsi="Times New Roman" w:eastAsia="仿宋_GB2312"/>
                <w:kern w:val="0"/>
                <w:sz w:val="24"/>
              </w:rPr>
              <w:t>分；</w:t>
            </w:r>
            <w:r>
              <w:rPr>
                <w:rFonts w:ascii="Times New Roman" w:hAnsi="Times New Roman" w:eastAsia="仿宋_GB2312"/>
                <w:kern w:val="0"/>
                <w:sz w:val="24"/>
              </w:rPr>
              <w:br w:type="textWrapping"/>
            </w:r>
            <w:r>
              <w:rPr>
                <w:rFonts w:hint="eastAsia" w:ascii="宋体" w:hAnsi="宋体" w:cs="宋体"/>
                <w:kern w:val="0"/>
                <w:sz w:val="24"/>
              </w:rPr>
              <w:t>③</w:t>
            </w:r>
            <w:r>
              <w:rPr>
                <w:rFonts w:hint="eastAsia" w:ascii="Times New Roman" w:hAnsi="Times New Roman" w:eastAsia="仿宋_GB2312"/>
                <w:kern w:val="0"/>
                <w:sz w:val="24"/>
              </w:rPr>
              <w:t>相关管理制度合法、合规、完整，</w:t>
            </w:r>
            <w:r>
              <w:rPr>
                <w:rFonts w:ascii="Times New Roman" w:hAnsi="Times New Roman" w:eastAsia="仿宋_GB2312"/>
                <w:kern w:val="0"/>
                <w:sz w:val="24"/>
              </w:rPr>
              <w:t>2</w:t>
            </w:r>
            <w:r>
              <w:rPr>
                <w:rFonts w:hint="eastAsia" w:ascii="Times New Roman" w:hAnsi="Times New Roman" w:eastAsia="仿宋_GB2312"/>
                <w:kern w:val="0"/>
                <w:sz w:val="24"/>
              </w:rPr>
              <w:t>分；</w:t>
            </w:r>
            <w:r>
              <w:rPr>
                <w:rFonts w:hint="eastAsia" w:ascii="宋体" w:hAnsi="宋体" w:cs="宋体"/>
                <w:kern w:val="0"/>
                <w:sz w:val="24"/>
              </w:rPr>
              <w:t>④</w:t>
            </w:r>
            <w:r>
              <w:rPr>
                <w:rFonts w:hint="eastAsia" w:ascii="Times New Roman" w:hAnsi="Times New Roman" w:eastAsia="仿宋_GB2312"/>
                <w:kern w:val="0"/>
                <w:sz w:val="24"/>
              </w:rPr>
              <w:t>相关管理制度得到有效执行，</w:t>
            </w:r>
            <w:r>
              <w:rPr>
                <w:rFonts w:ascii="Times New Roman" w:hAnsi="Times New Roman" w:eastAsia="仿宋_GB2312"/>
                <w:kern w:val="0"/>
                <w:sz w:val="24"/>
              </w:rPr>
              <w:t>2</w:t>
            </w:r>
            <w:r>
              <w:rPr>
                <w:rFonts w:hint="eastAsia" w:ascii="Times New Roman" w:hAnsi="Times New Roman" w:eastAsia="仿宋_GB2312"/>
                <w:kern w:val="0"/>
                <w:sz w:val="24"/>
              </w:rPr>
              <w:t>分。</w:t>
            </w:r>
          </w:p>
        </w:tc>
        <w:tc>
          <w:tcPr>
            <w:tcW w:w="781" w:type="dxa"/>
            <w:tcBorders>
              <w:top w:val="nil"/>
              <w:left w:val="nil"/>
              <w:bottom w:val="single" w:color="auto" w:sz="4" w:space="0"/>
              <w:right w:val="single" w:color="auto" w:sz="4" w:space="0"/>
            </w:tcBorders>
            <w:vAlign w:val="center"/>
          </w:tcPr>
          <w:p w14:paraId="5E31D0B1">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6</w:t>
            </w:r>
          </w:p>
        </w:tc>
      </w:tr>
      <w:tr w14:paraId="7A19D0C4">
        <w:tblPrEx>
          <w:tblCellMar>
            <w:top w:w="0" w:type="dxa"/>
            <w:left w:w="108" w:type="dxa"/>
            <w:bottom w:w="0" w:type="dxa"/>
            <w:right w:w="108" w:type="dxa"/>
          </w:tblCellMar>
        </w:tblPrEx>
        <w:trPr>
          <w:cantSplit/>
          <w:trHeight w:val="535"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1524EF9B">
            <w:pPr>
              <w:spacing w:line="280" w:lineRule="exact"/>
              <w:rPr>
                <w:rFonts w:ascii="Times New Roman" w:hAnsi="Times New Roman" w:eastAsia="仿宋_GB2312"/>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468A360">
            <w:pPr>
              <w:spacing w:line="280" w:lineRule="exact"/>
              <w:rPr>
                <w:rFonts w:ascii="Times New Roman" w:hAnsi="Times New Roman" w:eastAsia="仿宋_GB2312"/>
                <w:sz w:val="28"/>
                <w:szCs w:val="2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50FECB70">
            <w:pPr>
              <w:spacing w:line="280" w:lineRule="exact"/>
              <w:rPr>
                <w:rFonts w:ascii="Times New Roman" w:hAnsi="Times New Roman" w:eastAsia="仿宋_GB2312"/>
                <w:sz w:val="24"/>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309564D3">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0D2C1AED">
            <w:pPr>
              <w:spacing w:line="280" w:lineRule="exact"/>
              <w:rPr>
                <w:rFonts w:ascii="Times New Roman" w:hAnsi="Times New Roman" w:eastAsia="仿宋_GB2312"/>
                <w:sz w:val="24"/>
              </w:rPr>
            </w:pPr>
            <w:r>
              <w:rPr>
                <w:rFonts w:hint="eastAsia" w:ascii="Times New Roman" w:hAnsi="Times New Roman" w:eastAsia="仿宋_GB2312"/>
                <w:sz w:val="24"/>
              </w:rPr>
              <w:t>政府</w:t>
            </w:r>
          </w:p>
          <w:p w14:paraId="225BFD84">
            <w:pPr>
              <w:spacing w:line="280" w:lineRule="exact"/>
              <w:rPr>
                <w:rFonts w:ascii="Times New Roman" w:hAnsi="Times New Roman" w:eastAsia="仿宋_GB2312"/>
                <w:sz w:val="24"/>
              </w:rPr>
            </w:pPr>
            <w:r>
              <w:rPr>
                <w:rFonts w:hint="eastAsia" w:ascii="Times New Roman" w:hAnsi="Times New Roman" w:eastAsia="仿宋_GB2312"/>
                <w:sz w:val="24"/>
              </w:rPr>
              <w:t>采购</w:t>
            </w:r>
          </w:p>
          <w:p w14:paraId="4723D6A0">
            <w:pPr>
              <w:spacing w:line="280" w:lineRule="exact"/>
              <w:rPr>
                <w:rFonts w:ascii="Times New Roman" w:hAnsi="Times New Roman" w:eastAsia="仿宋_GB2312"/>
                <w:sz w:val="24"/>
              </w:rPr>
            </w:pPr>
            <w:r>
              <w:rPr>
                <w:rFonts w:hint="eastAsia" w:ascii="Times New Roman" w:hAnsi="Times New Roman" w:eastAsia="仿宋_GB2312"/>
                <w:sz w:val="24"/>
              </w:rPr>
              <w:t>执行</w:t>
            </w:r>
          </w:p>
          <w:p w14:paraId="4461D887">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18782FE6">
            <w:pPr>
              <w:spacing w:line="280" w:lineRule="exact"/>
              <w:jc w:val="center"/>
              <w:rPr>
                <w:rFonts w:ascii="Times New Roman" w:hAnsi="Times New Roman" w:eastAsia="仿宋_GB2312"/>
                <w:sz w:val="24"/>
              </w:rPr>
            </w:pPr>
            <w:r>
              <w:rPr>
                <w:rFonts w:ascii="Times New Roman" w:hAnsi="Times New Roman" w:eastAsia="仿宋_GB2312"/>
                <w:sz w:val="24"/>
              </w:rPr>
              <w:t>8</w:t>
            </w:r>
          </w:p>
        </w:tc>
        <w:tc>
          <w:tcPr>
            <w:tcW w:w="2346" w:type="dxa"/>
            <w:tcBorders>
              <w:top w:val="nil"/>
              <w:left w:val="nil"/>
              <w:bottom w:val="single" w:color="auto" w:sz="4" w:space="0"/>
              <w:right w:val="single" w:color="auto" w:sz="4" w:space="0"/>
            </w:tcBorders>
            <w:vAlign w:val="center"/>
          </w:tcPr>
          <w:p w14:paraId="51E8E9E5">
            <w:pPr>
              <w:spacing w:line="280" w:lineRule="exact"/>
              <w:rPr>
                <w:rFonts w:ascii="Times New Roman" w:hAnsi="Times New Roman" w:eastAsia="仿宋_GB2312"/>
                <w:kern w:val="0"/>
                <w:sz w:val="24"/>
              </w:rPr>
            </w:pPr>
            <w:r>
              <w:rPr>
                <w:rFonts w:ascii="Times New Roman" w:hAnsi="Times New Roman" w:eastAsia="仿宋_GB2312"/>
                <w:kern w:val="0"/>
                <w:sz w:val="24"/>
              </w:rPr>
              <w:t>100%</w:t>
            </w:r>
            <w:r>
              <w:rPr>
                <w:rFonts w:hint="eastAsia" w:ascii="Times New Roman" w:hAnsi="Times New Roman" w:eastAsia="仿宋_GB2312"/>
                <w:kern w:val="0"/>
                <w:sz w:val="24"/>
              </w:rPr>
              <w:t>计满分，每超过（降低）</w:t>
            </w:r>
            <w:r>
              <w:rPr>
                <w:rFonts w:ascii="Times New Roman" w:hAnsi="Times New Roman" w:eastAsia="仿宋_GB2312"/>
                <w:kern w:val="0"/>
                <w:sz w:val="24"/>
              </w:rPr>
              <w:t>5%</w:t>
            </w:r>
            <w:r>
              <w:rPr>
                <w:rFonts w:hint="eastAsia" w:ascii="Times New Roman" w:hAnsi="Times New Roman" w:eastAsia="仿宋_GB2312"/>
                <w:kern w:val="0"/>
                <w:sz w:val="24"/>
              </w:rPr>
              <w:t>扣</w:t>
            </w:r>
            <w:r>
              <w:rPr>
                <w:rFonts w:ascii="Times New Roman" w:hAnsi="Times New Roman" w:eastAsia="仿宋_GB2312"/>
                <w:kern w:val="0"/>
                <w:sz w:val="24"/>
              </w:rPr>
              <w:t>2</w:t>
            </w:r>
            <w:r>
              <w:rPr>
                <w:rFonts w:hint="eastAsia" w:ascii="Times New Roman" w:hAnsi="Times New Roman" w:eastAsia="仿宋_GB2312"/>
                <w:kern w:val="0"/>
                <w:sz w:val="24"/>
              </w:rPr>
              <w:t>分。扣完为止。</w:t>
            </w:r>
          </w:p>
        </w:tc>
        <w:tc>
          <w:tcPr>
            <w:tcW w:w="2169" w:type="dxa"/>
            <w:tcBorders>
              <w:top w:val="nil"/>
              <w:left w:val="single" w:color="auto" w:sz="4" w:space="0"/>
              <w:bottom w:val="single" w:color="auto" w:sz="4" w:space="0"/>
              <w:right w:val="single" w:color="auto" w:sz="4" w:space="0"/>
            </w:tcBorders>
            <w:vAlign w:val="center"/>
          </w:tcPr>
          <w:p w14:paraId="79C4CCC1">
            <w:pPr>
              <w:spacing w:line="280" w:lineRule="exact"/>
              <w:rPr>
                <w:rFonts w:ascii="Times New Roman" w:hAnsi="Times New Roman" w:eastAsia="仿宋_GB2312"/>
                <w:kern w:val="0"/>
                <w:sz w:val="24"/>
              </w:rPr>
            </w:pPr>
            <w:r>
              <w:rPr>
                <w:rFonts w:hint="eastAsia" w:ascii="Times New Roman" w:hAnsi="Times New Roman" w:eastAsia="仿宋_GB2312"/>
                <w:sz w:val="24"/>
              </w:rPr>
              <w:t>政府采购执行率</w:t>
            </w:r>
            <w:r>
              <w:rPr>
                <w:rFonts w:ascii="Times New Roman" w:hAnsi="Times New Roman" w:eastAsia="仿宋_GB2312"/>
                <w:sz w:val="24"/>
              </w:rPr>
              <w:t xml:space="preserve">=84.69% </w:t>
            </w:r>
          </w:p>
        </w:tc>
        <w:tc>
          <w:tcPr>
            <w:tcW w:w="781" w:type="dxa"/>
            <w:tcBorders>
              <w:top w:val="nil"/>
              <w:left w:val="nil"/>
              <w:bottom w:val="single" w:color="auto" w:sz="4" w:space="0"/>
              <w:right w:val="single" w:color="auto" w:sz="4" w:space="0"/>
            </w:tcBorders>
            <w:vAlign w:val="center"/>
          </w:tcPr>
          <w:p w14:paraId="7D2A0C16">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4</w:t>
            </w:r>
          </w:p>
        </w:tc>
      </w:tr>
      <w:tr w14:paraId="1B04E812">
        <w:tblPrEx>
          <w:tblCellMar>
            <w:top w:w="0" w:type="dxa"/>
            <w:left w:w="108" w:type="dxa"/>
            <w:bottom w:w="0" w:type="dxa"/>
            <w:right w:w="108" w:type="dxa"/>
          </w:tblCellMar>
        </w:tblPrEx>
        <w:trPr>
          <w:cantSpli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5702637A">
            <w:pPr>
              <w:spacing w:line="280" w:lineRule="exact"/>
              <w:rPr>
                <w:rFonts w:ascii="Times New Roman" w:hAnsi="Times New Roman" w:eastAsia="仿宋_GB2312"/>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A057877">
            <w:pPr>
              <w:spacing w:line="280" w:lineRule="exact"/>
              <w:rPr>
                <w:rFonts w:ascii="Times New Roman" w:hAnsi="Times New Roman" w:eastAsia="仿宋_GB2312"/>
                <w:sz w:val="28"/>
                <w:szCs w:val="2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056F6968">
            <w:pPr>
              <w:spacing w:line="280" w:lineRule="exact"/>
              <w:rPr>
                <w:rFonts w:ascii="Times New Roman" w:hAnsi="Times New Roman" w:eastAsia="仿宋_GB2312"/>
                <w:sz w:val="24"/>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55B98781">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0ADA1993">
            <w:pPr>
              <w:spacing w:line="280" w:lineRule="exact"/>
              <w:rPr>
                <w:rFonts w:ascii="Times New Roman" w:hAnsi="Times New Roman" w:eastAsia="仿宋_GB2312"/>
                <w:sz w:val="24"/>
              </w:rPr>
            </w:pPr>
            <w:r>
              <w:rPr>
                <w:rFonts w:hint="eastAsia" w:ascii="Times New Roman" w:hAnsi="Times New Roman" w:eastAsia="仿宋_GB2312"/>
                <w:sz w:val="24"/>
              </w:rPr>
              <w:t>资金使用合规性</w:t>
            </w:r>
          </w:p>
        </w:tc>
        <w:tc>
          <w:tcPr>
            <w:tcW w:w="724" w:type="dxa"/>
            <w:tcBorders>
              <w:top w:val="nil"/>
              <w:left w:val="nil"/>
              <w:bottom w:val="single" w:color="auto" w:sz="4" w:space="0"/>
              <w:right w:val="single" w:color="auto" w:sz="4" w:space="0"/>
            </w:tcBorders>
            <w:vAlign w:val="center"/>
          </w:tcPr>
          <w:p w14:paraId="10329652">
            <w:pPr>
              <w:spacing w:line="280" w:lineRule="exact"/>
              <w:jc w:val="center"/>
              <w:rPr>
                <w:rFonts w:ascii="Times New Roman" w:hAnsi="Times New Roman" w:eastAsia="仿宋_GB2312"/>
                <w:sz w:val="24"/>
              </w:rPr>
            </w:pPr>
            <w:r>
              <w:rPr>
                <w:rFonts w:ascii="Times New Roman" w:hAnsi="Times New Roman" w:eastAsia="仿宋_GB2312"/>
                <w:sz w:val="24"/>
              </w:rPr>
              <w:t>6</w:t>
            </w:r>
          </w:p>
        </w:tc>
        <w:tc>
          <w:tcPr>
            <w:tcW w:w="4515" w:type="dxa"/>
            <w:gridSpan w:val="2"/>
            <w:tcBorders>
              <w:top w:val="nil"/>
              <w:left w:val="nil"/>
              <w:bottom w:val="single" w:color="auto" w:sz="4" w:space="0"/>
              <w:right w:val="single" w:color="auto" w:sz="4" w:space="0"/>
            </w:tcBorders>
            <w:vAlign w:val="center"/>
          </w:tcPr>
          <w:p w14:paraId="5C8A1183">
            <w:pPr>
              <w:spacing w:line="280" w:lineRule="exact"/>
              <w:rPr>
                <w:rFonts w:ascii="Times New Roman" w:hAnsi="Times New Roman" w:eastAsia="仿宋_GB2312"/>
                <w:sz w:val="24"/>
              </w:rPr>
            </w:pPr>
            <w:r>
              <w:rPr>
                <w:rFonts w:hint="eastAsia" w:ascii="宋体" w:hAnsi="宋体" w:cs="宋体"/>
                <w:kern w:val="0"/>
                <w:sz w:val="24"/>
              </w:rPr>
              <w:t>①</w:t>
            </w:r>
            <w:r>
              <w:rPr>
                <w:rFonts w:hint="eastAsia" w:ascii="Times New Roman" w:hAnsi="Times New Roman" w:eastAsia="仿宋_GB2312"/>
                <w:kern w:val="0"/>
                <w:sz w:val="24"/>
              </w:rPr>
              <w:t>支出符合国家财经法规和财务管理制度规定以及有关专项资金管理办法的规定；</w:t>
            </w:r>
            <w:r>
              <w:rPr>
                <w:rFonts w:hint="eastAsia" w:ascii="宋体" w:hAnsi="宋体" w:cs="宋体"/>
                <w:kern w:val="0"/>
                <w:sz w:val="24"/>
              </w:rPr>
              <w:t>②</w:t>
            </w:r>
            <w:r>
              <w:rPr>
                <w:rFonts w:hint="eastAsia" w:ascii="Times New Roman" w:hAnsi="Times New Roman" w:eastAsia="仿宋_GB2312"/>
                <w:kern w:val="0"/>
                <w:sz w:val="24"/>
              </w:rPr>
              <w:t>资金拨付有完整的审批程序和手续；</w:t>
            </w:r>
            <w:r>
              <w:rPr>
                <w:rFonts w:hint="eastAsia" w:ascii="宋体" w:hAnsi="宋体" w:cs="宋体"/>
                <w:kern w:val="0"/>
                <w:sz w:val="24"/>
              </w:rPr>
              <w:t>③</w:t>
            </w:r>
            <w:r>
              <w:rPr>
                <w:rFonts w:hint="eastAsia" w:ascii="Times New Roman" w:hAnsi="Times New Roman" w:eastAsia="仿宋_GB2312"/>
                <w:kern w:val="0"/>
                <w:sz w:val="24"/>
              </w:rPr>
              <w:t>项目支出按规定经过评估论证；</w:t>
            </w:r>
            <w:r>
              <w:rPr>
                <w:rFonts w:hint="eastAsia" w:ascii="宋体" w:hAnsi="宋体" w:cs="宋体"/>
                <w:kern w:val="0"/>
                <w:sz w:val="24"/>
              </w:rPr>
              <w:t>④</w:t>
            </w:r>
            <w:r>
              <w:rPr>
                <w:rFonts w:hint="eastAsia" w:ascii="Times New Roman" w:hAnsi="Times New Roman" w:eastAsia="仿宋_GB2312"/>
                <w:kern w:val="0"/>
                <w:sz w:val="24"/>
              </w:rPr>
              <w:t>支出符合部门预算批复的用途；</w:t>
            </w:r>
            <w:r>
              <w:rPr>
                <w:rFonts w:hint="eastAsia" w:ascii="宋体" w:hAnsi="宋体" w:cs="宋体"/>
                <w:kern w:val="0"/>
                <w:sz w:val="24"/>
              </w:rPr>
              <w:t>⑤</w:t>
            </w:r>
            <w:r>
              <w:rPr>
                <w:rFonts w:hint="eastAsia" w:ascii="Times New Roman" w:hAnsi="Times New Roman" w:eastAsia="仿宋_GB2312"/>
                <w:kern w:val="0"/>
                <w:sz w:val="24"/>
              </w:rPr>
              <w:t>资金使用无截留、挤占、挪用、虚列支出等情况。</w:t>
            </w:r>
            <w:r>
              <w:rPr>
                <w:rFonts w:ascii="Times New Roman" w:hAnsi="Times New Roman" w:eastAsia="仿宋_GB2312"/>
                <w:kern w:val="0"/>
                <w:sz w:val="24"/>
              </w:rPr>
              <w:br w:type="textWrapping"/>
            </w:r>
            <w:r>
              <w:rPr>
                <w:rFonts w:hint="eastAsia" w:ascii="Times New Roman" w:hAnsi="Times New Roman" w:eastAsia="仿宋_GB2312"/>
                <w:kern w:val="0"/>
                <w:sz w:val="24"/>
              </w:rPr>
              <w:t>以上情况每出现一例不符合要求的扣</w:t>
            </w:r>
            <w:r>
              <w:rPr>
                <w:rFonts w:ascii="Times New Roman" w:hAnsi="Times New Roman" w:eastAsia="仿宋_GB2312"/>
                <w:kern w:val="0"/>
                <w:sz w:val="24"/>
              </w:rPr>
              <w:t>1</w:t>
            </w:r>
            <w:r>
              <w:rPr>
                <w:rFonts w:hint="eastAsia" w:ascii="Times New Roman" w:hAnsi="Times New Roman" w:eastAsia="仿宋_GB2312"/>
                <w:kern w:val="0"/>
                <w:sz w:val="24"/>
              </w:rPr>
              <w:t>分，扣完为止。</w:t>
            </w:r>
          </w:p>
        </w:tc>
        <w:tc>
          <w:tcPr>
            <w:tcW w:w="781" w:type="dxa"/>
            <w:tcBorders>
              <w:top w:val="nil"/>
              <w:left w:val="nil"/>
              <w:bottom w:val="single" w:color="auto" w:sz="4" w:space="0"/>
              <w:right w:val="single" w:color="auto" w:sz="4" w:space="0"/>
            </w:tcBorders>
            <w:vAlign w:val="center"/>
          </w:tcPr>
          <w:p w14:paraId="26D30AD8">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6</w:t>
            </w:r>
          </w:p>
        </w:tc>
      </w:tr>
      <w:tr w14:paraId="2B1A0F32">
        <w:tblPrEx>
          <w:tblCellMar>
            <w:top w:w="0" w:type="dxa"/>
            <w:left w:w="108" w:type="dxa"/>
            <w:bottom w:w="0" w:type="dxa"/>
            <w:right w:w="108" w:type="dxa"/>
          </w:tblCellMar>
        </w:tblPrEx>
        <w:trPr>
          <w:cantSpli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48B12B48">
            <w:pPr>
              <w:spacing w:line="280" w:lineRule="exact"/>
              <w:rPr>
                <w:rFonts w:ascii="Times New Roman" w:hAnsi="Times New Roman" w:eastAsia="仿宋_GB2312"/>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D773E7D">
            <w:pPr>
              <w:spacing w:line="280" w:lineRule="exact"/>
              <w:rPr>
                <w:rFonts w:ascii="Times New Roman" w:hAnsi="Times New Roman" w:eastAsia="仿宋_GB2312"/>
                <w:sz w:val="28"/>
                <w:szCs w:val="2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2F8F81E5">
            <w:pPr>
              <w:spacing w:line="280" w:lineRule="exact"/>
              <w:rPr>
                <w:rFonts w:ascii="Times New Roman" w:hAnsi="Times New Roman" w:eastAsia="仿宋_GB2312"/>
                <w:sz w:val="24"/>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20CD37E5">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46D6B46F">
            <w:pPr>
              <w:spacing w:line="280" w:lineRule="exact"/>
              <w:rPr>
                <w:rFonts w:ascii="Times New Roman" w:hAnsi="Times New Roman" w:eastAsia="仿宋_GB2312"/>
                <w:sz w:val="24"/>
              </w:rPr>
            </w:pPr>
            <w:r>
              <w:rPr>
                <w:rFonts w:hint="eastAsia" w:ascii="Times New Roman" w:hAnsi="Times New Roman" w:eastAsia="仿宋_GB2312"/>
                <w:sz w:val="24"/>
              </w:rPr>
              <w:t>预决算信息公开性</w:t>
            </w:r>
          </w:p>
        </w:tc>
        <w:tc>
          <w:tcPr>
            <w:tcW w:w="724" w:type="dxa"/>
            <w:tcBorders>
              <w:top w:val="nil"/>
              <w:left w:val="nil"/>
              <w:bottom w:val="single" w:color="auto" w:sz="4" w:space="0"/>
              <w:right w:val="single" w:color="auto" w:sz="4" w:space="0"/>
            </w:tcBorders>
            <w:vAlign w:val="center"/>
          </w:tcPr>
          <w:p w14:paraId="19D64DF3">
            <w:pPr>
              <w:spacing w:line="280" w:lineRule="exact"/>
              <w:jc w:val="center"/>
              <w:rPr>
                <w:rFonts w:ascii="Times New Roman" w:hAnsi="Times New Roman" w:eastAsia="仿宋_GB2312"/>
                <w:sz w:val="24"/>
              </w:rPr>
            </w:pPr>
            <w:r>
              <w:rPr>
                <w:rFonts w:ascii="Times New Roman" w:hAnsi="Times New Roman" w:eastAsia="仿宋_GB2312"/>
                <w:sz w:val="24"/>
              </w:rPr>
              <w:t>5</w:t>
            </w:r>
          </w:p>
        </w:tc>
        <w:tc>
          <w:tcPr>
            <w:tcW w:w="4515" w:type="dxa"/>
            <w:gridSpan w:val="2"/>
            <w:tcBorders>
              <w:top w:val="nil"/>
              <w:left w:val="nil"/>
              <w:bottom w:val="single" w:color="auto" w:sz="4" w:space="0"/>
              <w:right w:val="single" w:color="auto" w:sz="4" w:space="0"/>
            </w:tcBorders>
            <w:vAlign w:val="center"/>
          </w:tcPr>
          <w:p w14:paraId="5EA3444E">
            <w:pPr>
              <w:spacing w:line="280" w:lineRule="exact"/>
              <w:rPr>
                <w:rFonts w:ascii="Times New Roman" w:hAnsi="Times New Roman" w:eastAsia="仿宋_GB2312"/>
                <w:sz w:val="24"/>
              </w:rPr>
            </w:pPr>
            <w:r>
              <w:rPr>
                <w:rFonts w:hint="eastAsia" w:ascii="宋体" w:hAnsi="宋体" w:cs="宋体"/>
                <w:kern w:val="0"/>
                <w:sz w:val="24"/>
              </w:rPr>
              <w:t>①</w:t>
            </w:r>
            <w:r>
              <w:rPr>
                <w:rFonts w:hint="eastAsia" w:ascii="Times New Roman" w:hAnsi="Times New Roman" w:eastAsia="仿宋_GB2312"/>
                <w:kern w:val="0"/>
                <w:sz w:val="24"/>
              </w:rPr>
              <w:t>按规定内容公开预决算信息，</w:t>
            </w:r>
            <w:r>
              <w:rPr>
                <w:rFonts w:ascii="Times New Roman" w:hAnsi="Times New Roman" w:eastAsia="仿宋_GB2312"/>
                <w:kern w:val="0"/>
                <w:sz w:val="24"/>
              </w:rPr>
              <w:t>1</w:t>
            </w:r>
            <w:r>
              <w:rPr>
                <w:rFonts w:hint="eastAsia" w:ascii="Times New Roman" w:hAnsi="Times New Roman" w:eastAsia="仿宋_GB2312"/>
                <w:kern w:val="0"/>
                <w:sz w:val="24"/>
              </w:rPr>
              <w:t>分；</w:t>
            </w:r>
            <w:r>
              <w:rPr>
                <w:rFonts w:hint="eastAsia" w:ascii="宋体" w:hAnsi="宋体" w:cs="宋体"/>
                <w:kern w:val="0"/>
                <w:sz w:val="24"/>
              </w:rPr>
              <w:t>②</w:t>
            </w:r>
            <w:r>
              <w:rPr>
                <w:rFonts w:hint="eastAsia" w:ascii="Times New Roman" w:hAnsi="Times New Roman" w:eastAsia="仿宋_GB2312"/>
                <w:kern w:val="0"/>
                <w:sz w:val="24"/>
              </w:rPr>
              <w:t>按规定时限公开预决算信息，</w:t>
            </w:r>
            <w:r>
              <w:rPr>
                <w:rFonts w:ascii="Times New Roman" w:hAnsi="Times New Roman" w:eastAsia="仿宋_GB2312"/>
                <w:kern w:val="0"/>
                <w:sz w:val="24"/>
              </w:rPr>
              <w:t>1</w:t>
            </w:r>
            <w:r>
              <w:rPr>
                <w:rFonts w:hint="eastAsia" w:ascii="Times New Roman" w:hAnsi="Times New Roman" w:eastAsia="仿宋_GB2312"/>
                <w:kern w:val="0"/>
                <w:sz w:val="24"/>
              </w:rPr>
              <w:t>分；</w:t>
            </w:r>
            <w:r>
              <w:rPr>
                <w:rFonts w:hint="eastAsia" w:ascii="宋体" w:hAnsi="宋体" w:cs="宋体"/>
                <w:kern w:val="0"/>
                <w:sz w:val="24"/>
              </w:rPr>
              <w:t>③</w:t>
            </w:r>
            <w:r>
              <w:rPr>
                <w:rFonts w:hint="eastAsia" w:ascii="Times New Roman" w:hAnsi="Times New Roman" w:eastAsia="仿宋_GB2312"/>
                <w:kern w:val="0"/>
                <w:sz w:val="24"/>
              </w:rPr>
              <w:t>基础数据信息和会计信息资料真实，</w:t>
            </w:r>
            <w:r>
              <w:rPr>
                <w:rFonts w:ascii="Times New Roman" w:hAnsi="Times New Roman" w:eastAsia="仿宋_GB2312"/>
                <w:kern w:val="0"/>
                <w:sz w:val="24"/>
              </w:rPr>
              <w:t>1</w:t>
            </w:r>
            <w:r>
              <w:rPr>
                <w:rFonts w:hint="eastAsia" w:ascii="Times New Roman" w:hAnsi="Times New Roman" w:eastAsia="仿宋_GB2312"/>
                <w:kern w:val="0"/>
                <w:sz w:val="24"/>
              </w:rPr>
              <w:t>分；</w:t>
            </w:r>
            <w:r>
              <w:rPr>
                <w:rFonts w:hint="eastAsia" w:ascii="宋体" w:hAnsi="宋体" w:cs="宋体"/>
                <w:kern w:val="0"/>
                <w:sz w:val="24"/>
              </w:rPr>
              <w:t>④</w:t>
            </w:r>
            <w:r>
              <w:rPr>
                <w:rFonts w:hint="eastAsia" w:ascii="Times New Roman" w:hAnsi="Times New Roman" w:eastAsia="仿宋_GB2312"/>
                <w:kern w:val="0"/>
                <w:sz w:val="24"/>
              </w:rPr>
              <w:t>基础数据信息和会计信息资料完整，</w:t>
            </w:r>
            <w:r>
              <w:rPr>
                <w:rFonts w:ascii="Times New Roman" w:hAnsi="Times New Roman" w:eastAsia="仿宋_GB2312"/>
                <w:kern w:val="0"/>
                <w:sz w:val="24"/>
              </w:rPr>
              <w:t>1</w:t>
            </w:r>
            <w:r>
              <w:rPr>
                <w:rFonts w:hint="eastAsia" w:ascii="Times New Roman" w:hAnsi="Times New Roman" w:eastAsia="仿宋_GB2312"/>
                <w:kern w:val="0"/>
                <w:sz w:val="24"/>
              </w:rPr>
              <w:t>分；</w:t>
            </w:r>
            <w:r>
              <w:rPr>
                <w:rFonts w:hint="eastAsia" w:ascii="宋体" w:hAnsi="宋体" w:cs="宋体"/>
                <w:kern w:val="0"/>
                <w:sz w:val="24"/>
              </w:rPr>
              <w:t>⑤</w:t>
            </w:r>
            <w:r>
              <w:rPr>
                <w:rFonts w:hint="eastAsia" w:ascii="Times New Roman" w:hAnsi="Times New Roman" w:eastAsia="仿宋_GB2312"/>
                <w:kern w:val="0"/>
                <w:sz w:val="24"/>
              </w:rPr>
              <w:t>基础数据信息和汇集信息资料准确，</w:t>
            </w:r>
            <w:r>
              <w:rPr>
                <w:rFonts w:ascii="Times New Roman" w:hAnsi="Times New Roman" w:eastAsia="仿宋_GB2312"/>
                <w:kern w:val="0"/>
                <w:sz w:val="24"/>
              </w:rPr>
              <w:t>1</w:t>
            </w:r>
            <w:r>
              <w:rPr>
                <w:rFonts w:hint="eastAsia" w:ascii="Times New Roman" w:hAnsi="Times New Roman" w:eastAsia="仿宋_GB2312"/>
                <w:kern w:val="0"/>
                <w:sz w:val="24"/>
              </w:rPr>
              <w:t>分。</w:t>
            </w:r>
          </w:p>
        </w:tc>
        <w:tc>
          <w:tcPr>
            <w:tcW w:w="781" w:type="dxa"/>
            <w:tcBorders>
              <w:top w:val="nil"/>
              <w:left w:val="nil"/>
              <w:bottom w:val="single" w:color="auto" w:sz="4" w:space="0"/>
              <w:right w:val="single" w:color="auto" w:sz="4" w:space="0"/>
            </w:tcBorders>
            <w:vAlign w:val="center"/>
          </w:tcPr>
          <w:p w14:paraId="1E5C6070">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5</w:t>
            </w:r>
          </w:p>
        </w:tc>
      </w:tr>
      <w:tr w14:paraId="1B897297">
        <w:tblPrEx>
          <w:tblCellMar>
            <w:top w:w="0" w:type="dxa"/>
            <w:left w:w="108" w:type="dxa"/>
            <w:bottom w:w="0" w:type="dxa"/>
            <w:right w:w="108" w:type="dxa"/>
          </w:tblCellMar>
        </w:tblPrEx>
        <w:trPr>
          <w:cantSplit/>
          <w:trHeight w:val="795" w:hRule="atLeast"/>
          <w:jc w:val="center"/>
        </w:trPr>
        <w:tc>
          <w:tcPr>
            <w:tcW w:w="793" w:type="dxa"/>
            <w:vMerge w:val="restart"/>
            <w:tcBorders>
              <w:top w:val="single" w:color="auto" w:sz="4" w:space="0"/>
              <w:left w:val="single" w:color="auto" w:sz="4" w:space="0"/>
              <w:right w:val="single" w:color="auto" w:sz="4" w:space="0"/>
            </w:tcBorders>
            <w:vAlign w:val="center"/>
          </w:tcPr>
          <w:p w14:paraId="19B33920">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产出及效率</w:t>
            </w:r>
          </w:p>
        </w:tc>
        <w:tc>
          <w:tcPr>
            <w:tcW w:w="709" w:type="dxa"/>
            <w:vMerge w:val="restart"/>
            <w:tcBorders>
              <w:top w:val="single" w:color="auto" w:sz="4" w:space="0"/>
              <w:left w:val="single" w:color="auto" w:sz="4" w:space="0"/>
              <w:right w:val="single" w:color="auto" w:sz="4" w:space="0"/>
            </w:tcBorders>
            <w:vAlign w:val="center"/>
          </w:tcPr>
          <w:p w14:paraId="21E0E85D">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30</w:t>
            </w:r>
          </w:p>
        </w:tc>
        <w:tc>
          <w:tcPr>
            <w:tcW w:w="826" w:type="dxa"/>
            <w:tcBorders>
              <w:top w:val="single" w:color="auto" w:sz="4" w:space="0"/>
              <w:left w:val="nil"/>
              <w:bottom w:val="single" w:color="auto" w:sz="4" w:space="0"/>
              <w:right w:val="single" w:color="auto" w:sz="4" w:space="0"/>
            </w:tcBorders>
            <w:vAlign w:val="center"/>
          </w:tcPr>
          <w:p w14:paraId="74716DE6">
            <w:pPr>
              <w:spacing w:line="280" w:lineRule="exact"/>
              <w:jc w:val="center"/>
              <w:rPr>
                <w:rFonts w:ascii="Times New Roman" w:hAnsi="Times New Roman" w:eastAsia="仿宋_GB2312"/>
                <w:sz w:val="24"/>
              </w:rPr>
            </w:pPr>
            <w:r>
              <w:rPr>
                <w:rFonts w:hint="eastAsia" w:ascii="Times New Roman" w:hAnsi="Times New Roman" w:eastAsia="仿宋_GB2312"/>
                <w:sz w:val="24"/>
              </w:rPr>
              <w:t>职责履行</w:t>
            </w:r>
          </w:p>
        </w:tc>
        <w:tc>
          <w:tcPr>
            <w:tcW w:w="591" w:type="dxa"/>
            <w:tcBorders>
              <w:top w:val="single" w:color="auto" w:sz="4" w:space="0"/>
              <w:left w:val="nil"/>
              <w:bottom w:val="single" w:color="auto" w:sz="4" w:space="0"/>
              <w:right w:val="single" w:color="auto" w:sz="4" w:space="0"/>
            </w:tcBorders>
            <w:vAlign w:val="center"/>
          </w:tcPr>
          <w:p w14:paraId="750FECF6">
            <w:pPr>
              <w:spacing w:line="280" w:lineRule="exact"/>
              <w:jc w:val="center"/>
              <w:rPr>
                <w:rFonts w:ascii="Times New Roman" w:hAnsi="Times New Roman" w:eastAsia="仿宋_GB2312"/>
                <w:sz w:val="24"/>
              </w:rPr>
            </w:pPr>
            <w:r>
              <w:rPr>
                <w:rFonts w:ascii="Times New Roman" w:hAnsi="Times New Roman" w:eastAsia="仿宋_GB2312"/>
                <w:sz w:val="24"/>
              </w:rPr>
              <w:t>8</w:t>
            </w:r>
          </w:p>
        </w:tc>
        <w:tc>
          <w:tcPr>
            <w:tcW w:w="862" w:type="dxa"/>
            <w:tcBorders>
              <w:top w:val="nil"/>
              <w:left w:val="nil"/>
              <w:bottom w:val="nil"/>
              <w:right w:val="single" w:color="auto" w:sz="4" w:space="0"/>
            </w:tcBorders>
            <w:vAlign w:val="center"/>
          </w:tcPr>
          <w:p w14:paraId="151D96F7">
            <w:pPr>
              <w:spacing w:line="280" w:lineRule="exact"/>
              <w:rPr>
                <w:rFonts w:ascii="Times New Roman" w:hAnsi="Times New Roman" w:eastAsia="仿宋_GB2312"/>
                <w:sz w:val="24"/>
              </w:rPr>
            </w:pPr>
            <w:r>
              <w:rPr>
                <w:rFonts w:hint="eastAsia" w:ascii="Times New Roman" w:hAnsi="Times New Roman" w:eastAsia="仿宋_GB2312"/>
                <w:sz w:val="24"/>
              </w:rPr>
              <w:t>重点工作实际完成率</w:t>
            </w:r>
          </w:p>
        </w:tc>
        <w:tc>
          <w:tcPr>
            <w:tcW w:w="724" w:type="dxa"/>
            <w:tcBorders>
              <w:top w:val="nil"/>
              <w:left w:val="nil"/>
              <w:bottom w:val="single" w:color="auto" w:sz="4" w:space="0"/>
              <w:right w:val="single" w:color="auto" w:sz="4" w:space="0"/>
            </w:tcBorders>
            <w:vAlign w:val="center"/>
          </w:tcPr>
          <w:p w14:paraId="64167C37">
            <w:pPr>
              <w:spacing w:line="280" w:lineRule="exact"/>
              <w:jc w:val="center"/>
              <w:rPr>
                <w:rFonts w:ascii="Times New Roman" w:hAnsi="Times New Roman" w:eastAsia="仿宋_GB2312"/>
                <w:sz w:val="24"/>
              </w:rPr>
            </w:pPr>
            <w:r>
              <w:rPr>
                <w:rFonts w:ascii="Times New Roman" w:hAnsi="Times New Roman" w:eastAsia="仿宋_GB2312"/>
                <w:sz w:val="24"/>
              </w:rPr>
              <w:t>8</w:t>
            </w:r>
          </w:p>
        </w:tc>
        <w:tc>
          <w:tcPr>
            <w:tcW w:w="4515" w:type="dxa"/>
            <w:gridSpan w:val="2"/>
            <w:tcBorders>
              <w:top w:val="nil"/>
              <w:left w:val="nil"/>
              <w:bottom w:val="single" w:color="auto" w:sz="4" w:space="0"/>
              <w:right w:val="single" w:color="auto" w:sz="4" w:space="0"/>
            </w:tcBorders>
            <w:vAlign w:val="center"/>
          </w:tcPr>
          <w:p w14:paraId="6976CD65">
            <w:pPr>
              <w:spacing w:line="280" w:lineRule="exact"/>
              <w:rPr>
                <w:rFonts w:ascii="Times New Roman" w:hAnsi="Times New Roman" w:eastAsia="仿宋_GB2312"/>
                <w:sz w:val="24"/>
              </w:rPr>
            </w:pPr>
            <w:r>
              <w:rPr>
                <w:rFonts w:hint="eastAsia" w:ascii="Times New Roman" w:hAnsi="Times New Roman" w:eastAsia="仿宋_GB2312"/>
                <w:sz w:val="24"/>
              </w:rPr>
              <w:t>根据绩效办</w:t>
            </w:r>
            <w:r>
              <w:rPr>
                <w:rFonts w:ascii="Times New Roman" w:hAnsi="Times New Roman" w:eastAsia="仿宋_GB2312"/>
                <w:sz w:val="24"/>
              </w:rPr>
              <w:t>2016</w:t>
            </w:r>
            <w:r>
              <w:rPr>
                <w:rFonts w:hint="eastAsia" w:ascii="Times New Roman" w:hAnsi="Times New Roman" w:eastAsia="仿宋_GB2312"/>
                <w:sz w:val="24"/>
              </w:rPr>
              <w:t>年对各部门为民办实事和部门重点工程与重点工作考核分数折算。</w:t>
            </w:r>
            <w:r>
              <w:rPr>
                <w:rFonts w:ascii="Times New Roman" w:hAnsi="Times New Roman" w:eastAsia="仿宋_GB2312"/>
                <w:sz w:val="24"/>
              </w:rPr>
              <w:br w:type="textWrapping"/>
            </w:r>
            <w:r>
              <w:rPr>
                <w:rFonts w:hint="eastAsia" w:ascii="Times New Roman" w:hAnsi="Times New Roman" w:eastAsia="仿宋_GB2312"/>
                <w:sz w:val="24"/>
              </w:rPr>
              <w:t>该项得分</w:t>
            </w:r>
            <w:r>
              <w:rPr>
                <w:rFonts w:ascii="Times New Roman" w:hAnsi="Times New Roman" w:eastAsia="仿宋_GB2312"/>
                <w:sz w:val="24"/>
              </w:rPr>
              <w:t>=(</w:t>
            </w:r>
            <w:r>
              <w:rPr>
                <w:rFonts w:hint="eastAsia" w:ascii="Times New Roman" w:hAnsi="Times New Roman" w:eastAsia="仿宋_GB2312"/>
                <w:sz w:val="24"/>
              </w:rPr>
              <w:t>绩效办对应部分考核得分</w:t>
            </w:r>
            <w:r>
              <w:rPr>
                <w:rFonts w:ascii="Times New Roman" w:hAnsi="Times New Roman" w:eastAsia="仿宋_GB2312"/>
                <w:sz w:val="24"/>
              </w:rPr>
              <w:t>/350)*8</w:t>
            </w:r>
          </w:p>
        </w:tc>
        <w:tc>
          <w:tcPr>
            <w:tcW w:w="781" w:type="dxa"/>
            <w:tcBorders>
              <w:top w:val="nil"/>
              <w:left w:val="nil"/>
              <w:bottom w:val="single" w:color="auto" w:sz="4" w:space="0"/>
              <w:right w:val="single" w:color="auto" w:sz="4" w:space="0"/>
            </w:tcBorders>
            <w:vAlign w:val="center"/>
          </w:tcPr>
          <w:p w14:paraId="5AAFFDA5">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8</w:t>
            </w:r>
          </w:p>
        </w:tc>
      </w:tr>
      <w:tr w14:paraId="66D3CB19">
        <w:tblPrEx>
          <w:tblCellMar>
            <w:top w:w="0" w:type="dxa"/>
            <w:left w:w="108" w:type="dxa"/>
            <w:bottom w:w="0" w:type="dxa"/>
            <w:right w:w="108" w:type="dxa"/>
          </w:tblCellMar>
        </w:tblPrEx>
        <w:trPr>
          <w:cantSplit/>
          <w:jc w:val="center"/>
        </w:trPr>
        <w:tc>
          <w:tcPr>
            <w:tcW w:w="793" w:type="dxa"/>
            <w:vMerge w:val="continue"/>
            <w:tcBorders>
              <w:left w:val="single" w:color="auto" w:sz="4" w:space="0"/>
              <w:right w:val="single" w:color="auto" w:sz="4" w:space="0"/>
            </w:tcBorders>
            <w:vAlign w:val="center"/>
          </w:tcPr>
          <w:p w14:paraId="7C21B5B9">
            <w:pPr>
              <w:spacing w:line="280" w:lineRule="exact"/>
              <w:rPr>
                <w:rFonts w:ascii="Times New Roman" w:hAnsi="Times New Roman" w:eastAsia="仿宋_GB2312"/>
                <w:sz w:val="28"/>
                <w:szCs w:val="28"/>
              </w:rPr>
            </w:pPr>
          </w:p>
        </w:tc>
        <w:tc>
          <w:tcPr>
            <w:tcW w:w="709" w:type="dxa"/>
            <w:vMerge w:val="continue"/>
            <w:tcBorders>
              <w:left w:val="single" w:color="auto" w:sz="4" w:space="0"/>
              <w:right w:val="single" w:color="auto" w:sz="4" w:space="0"/>
            </w:tcBorders>
            <w:vAlign w:val="center"/>
          </w:tcPr>
          <w:p w14:paraId="23C02B01">
            <w:pPr>
              <w:spacing w:line="280" w:lineRule="exact"/>
              <w:rPr>
                <w:rFonts w:ascii="Times New Roman" w:hAnsi="Times New Roman" w:eastAsia="仿宋_GB2312"/>
                <w:sz w:val="28"/>
                <w:szCs w:val="28"/>
              </w:rPr>
            </w:pPr>
          </w:p>
        </w:tc>
        <w:tc>
          <w:tcPr>
            <w:tcW w:w="826" w:type="dxa"/>
            <w:vMerge w:val="restart"/>
            <w:tcBorders>
              <w:top w:val="nil"/>
              <w:left w:val="single" w:color="auto" w:sz="4" w:space="0"/>
              <w:right w:val="single" w:color="auto" w:sz="4" w:space="0"/>
            </w:tcBorders>
            <w:vAlign w:val="center"/>
          </w:tcPr>
          <w:p w14:paraId="40E37FB8">
            <w:pPr>
              <w:spacing w:line="280" w:lineRule="exact"/>
              <w:jc w:val="center"/>
              <w:rPr>
                <w:rFonts w:ascii="Times New Roman" w:hAnsi="Times New Roman" w:eastAsia="仿宋_GB2312"/>
                <w:sz w:val="24"/>
              </w:rPr>
            </w:pPr>
            <w:r>
              <w:rPr>
                <w:rFonts w:hint="eastAsia" w:ascii="Times New Roman" w:hAnsi="Times New Roman" w:eastAsia="仿宋_GB2312"/>
                <w:sz w:val="24"/>
              </w:rPr>
              <w:t>履职效益</w:t>
            </w:r>
          </w:p>
        </w:tc>
        <w:tc>
          <w:tcPr>
            <w:tcW w:w="591" w:type="dxa"/>
            <w:vMerge w:val="restart"/>
            <w:tcBorders>
              <w:top w:val="nil"/>
              <w:left w:val="single" w:color="auto" w:sz="4" w:space="0"/>
              <w:right w:val="single" w:color="auto" w:sz="4" w:space="0"/>
            </w:tcBorders>
            <w:vAlign w:val="center"/>
          </w:tcPr>
          <w:p w14:paraId="412447BE">
            <w:pPr>
              <w:spacing w:line="280" w:lineRule="exact"/>
              <w:jc w:val="center"/>
              <w:rPr>
                <w:rFonts w:ascii="Times New Roman" w:hAnsi="Times New Roman" w:eastAsia="仿宋_GB2312"/>
                <w:sz w:val="24"/>
              </w:rPr>
            </w:pPr>
            <w:r>
              <w:rPr>
                <w:rFonts w:ascii="Times New Roman" w:hAnsi="Times New Roman" w:eastAsia="仿宋_GB2312"/>
                <w:sz w:val="24"/>
              </w:rPr>
              <w:t>10</w:t>
            </w:r>
          </w:p>
        </w:tc>
        <w:tc>
          <w:tcPr>
            <w:tcW w:w="862" w:type="dxa"/>
            <w:tcBorders>
              <w:top w:val="single" w:color="auto" w:sz="4" w:space="0"/>
              <w:left w:val="nil"/>
              <w:bottom w:val="single" w:color="auto" w:sz="4" w:space="0"/>
              <w:right w:val="single" w:color="auto" w:sz="4" w:space="0"/>
            </w:tcBorders>
            <w:vAlign w:val="center"/>
          </w:tcPr>
          <w:p w14:paraId="34D28AFD">
            <w:pPr>
              <w:spacing w:line="280" w:lineRule="exact"/>
              <w:jc w:val="center"/>
              <w:rPr>
                <w:rFonts w:ascii="Times New Roman" w:hAnsi="Times New Roman" w:eastAsia="仿宋_GB2312"/>
                <w:sz w:val="24"/>
              </w:rPr>
            </w:pPr>
            <w:r>
              <w:rPr>
                <w:rFonts w:hint="eastAsia" w:ascii="Times New Roman" w:hAnsi="Times New Roman" w:eastAsia="仿宋_GB2312"/>
                <w:sz w:val="24"/>
              </w:rPr>
              <w:t>经济效益</w:t>
            </w:r>
          </w:p>
        </w:tc>
        <w:tc>
          <w:tcPr>
            <w:tcW w:w="724" w:type="dxa"/>
            <w:tcBorders>
              <w:top w:val="nil"/>
              <w:left w:val="single" w:color="auto" w:sz="4" w:space="0"/>
              <w:bottom w:val="nil"/>
              <w:right w:val="single" w:color="auto" w:sz="4" w:space="0"/>
            </w:tcBorders>
            <w:vAlign w:val="center"/>
          </w:tcPr>
          <w:p w14:paraId="16B297DA">
            <w:pPr>
              <w:spacing w:line="280" w:lineRule="exact"/>
              <w:jc w:val="center"/>
              <w:rPr>
                <w:rFonts w:ascii="Times New Roman" w:hAnsi="Times New Roman" w:eastAsia="仿宋_GB2312"/>
                <w:sz w:val="24"/>
              </w:rPr>
            </w:pPr>
            <w:r>
              <w:rPr>
                <w:rFonts w:ascii="Times New Roman" w:hAnsi="Times New Roman" w:eastAsia="仿宋_GB2312"/>
                <w:sz w:val="24"/>
              </w:rPr>
              <w:t>10</w:t>
            </w:r>
          </w:p>
        </w:tc>
        <w:tc>
          <w:tcPr>
            <w:tcW w:w="4515" w:type="dxa"/>
            <w:gridSpan w:val="2"/>
            <w:vMerge w:val="restart"/>
            <w:tcBorders>
              <w:top w:val="single" w:color="auto" w:sz="4" w:space="0"/>
              <w:left w:val="single" w:color="auto" w:sz="4" w:space="0"/>
              <w:right w:val="single" w:color="000000" w:sz="4" w:space="0"/>
            </w:tcBorders>
            <w:vAlign w:val="center"/>
          </w:tcPr>
          <w:p w14:paraId="30C3E4A3">
            <w:pPr>
              <w:spacing w:line="280" w:lineRule="exact"/>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rPr>
              <w:t>、推进广播电视节目无线数字化覆盖；</w:t>
            </w:r>
            <w:r>
              <w:rPr>
                <w:rFonts w:ascii="Times New Roman" w:hAnsi="Times New Roman" w:eastAsia="仿宋_GB2312"/>
                <w:sz w:val="24"/>
              </w:rPr>
              <w:t>2</w:t>
            </w:r>
            <w:r>
              <w:rPr>
                <w:rFonts w:hint="eastAsia" w:ascii="Times New Roman" w:hAnsi="Times New Roman" w:eastAsia="仿宋_GB2312"/>
                <w:sz w:val="24"/>
              </w:rPr>
              <w:t>、发挥主流媒体引导作用；</w:t>
            </w:r>
            <w:r>
              <w:rPr>
                <w:rFonts w:ascii="Times New Roman" w:hAnsi="Times New Roman" w:eastAsia="仿宋_GB2312"/>
                <w:sz w:val="24"/>
              </w:rPr>
              <w:t>3</w:t>
            </w:r>
            <w:r>
              <w:rPr>
                <w:rFonts w:hint="eastAsia" w:ascii="Times New Roman" w:hAnsi="Times New Roman" w:eastAsia="仿宋_GB2312"/>
                <w:sz w:val="24"/>
              </w:rPr>
              <w:t>、加强惠民项目建设。</w:t>
            </w:r>
          </w:p>
        </w:tc>
        <w:tc>
          <w:tcPr>
            <w:tcW w:w="781" w:type="dxa"/>
            <w:vMerge w:val="restart"/>
            <w:tcBorders>
              <w:top w:val="nil"/>
              <w:left w:val="nil"/>
              <w:right w:val="single" w:color="auto" w:sz="4" w:space="0"/>
            </w:tcBorders>
            <w:vAlign w:val="center"/>
          </w:tcPr>
          <w:p w14:paraId="38050785">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10</w:t>
            </w:r>
          </w:p>
        </w:tc>
      </w:tr>
      <w:tr w14:paraId="20C8CFA3">
        <w:tblPrEx>
          <w:tblCellMar>
            <w:top w:w="0" w:type="dxa"/>
            <w:left w:w="108" w:type="dxa"/>
            <w:bottom w:w="0" w:type="dxa"/>
            <w:right w:w="108" w:type="dxa"/>
          </w:tblCellMar>
        </w:tblPrEx>
        <w:trPr>
          <w:cantSplit/>
          <w:jc w:val="center"/>
        </w:trPr>
        <w:tc>
          <w:tcPr>
            <w:tcW w:w="793" w:type="dxa"/>
            <w:vMerge w:val="continue"/>
            <w:tcBorders>
              <w:left w:val="single" w:color="auto" w:sz="4" w:space="0"/>
              <w:right w:val="single" w:color="auto" w:sz="4" w:space="0"/>
            </w:tcBorders>
            <w:vAlign w:val="center"/>
          </w:tcPr>
          <w:p w14:paraId="542EB92F">
            <w:pPr>
              <w:spacing w:line="280" w:lineRule="exact"/>
              <w:rPr>
                <w:rFonts w:ascii="Times New Roman" w:hAnsi="Times New Roman" w:eastAsia="仿宋_GB2312"/>
                <w:sz w:val="28"/>
                <w:szCs w:val="28"/>
              </w:rPr>
            </w:pPr>
          </w:p>
        </w:tc>
        <w:tc>
          <w:tcPr>
            <w:tcW w:w="709" w:type="dxa"/>
            <w:vMerge w:val="continue"/>
            <w:tcBorders>
              <w:left w:val="single" w:color="auto" w:sz="4" w:space="0"/>
              <w:right w:val="single" w:color="auto" w:sz="4" w:space="0"/>
            </w:tcBorders>
            <w:vAlign w:val="center"/>
          </w:tcPr>
          <w:p w14:paraId="2A2FE732">
            <w:pPr>
              <w:spacing w:line="280" w:lineRule="exact"/>
              <w:rPr>
                <w:rFonts w:ascii="Times New Roman" w:hAnsi="Times New Roman" w:eastAsia="仿宋_GB2312"/>
                <w:sz w:val="28"/>
                <w:szCs w:val="28"/>
              </w:rPr>
            </w:pPr>
          </w:p>
        </w:tc>
        <w:tc>
          <w:tcPr>
            <w:tcW w:w="826" w:type="dxa"/>
            <w:vMerge w:val="continue"/>
            <w:tcBorders>
              <w:left w:val="single" w:color="auto" w:sz="4" w:space="0"/>
              <w:right w:val="single" w:color="auto" w:sz="4" w:space="0"/>
            </w:tcBorders>
            <w:vAlign w:val="center"/>
          </w:tcPr>
          <w:p w14:paraId="51680629">
            <w:pPr>
              <w:spacing w:line="280" w:lineRule="exact"/>
              <w:rPr>
                <w:rFonts w:ascii="Times New Roman" w:hAnsi="Times New Roman" w:eastAsia="仿宋_GB2312"/>
                <w:sz w:val="24"/>
              </w:rPr>
            </w:pPr>
          </w:p>
        </w:tc>
        <w:tc>
          <w:tcPr>
            <w:tcW w:w="591" w:type="dxa"/>
            <w:vMerge w:val="continue"/>
            <w:tcBorders>
              <w:left w:val="single" w:color="auto" w:sz="4" w:space="0"/>
              <w:bottom w:val="single" w:color="000000" w:sz="4" w:space="0"/>
              <w:right w:val="single" w:color="auto" w:sz="4" w:space="0"/>
            </w:tcBorders>
            <w:vAlign w:val="center"/>
          </w:tcPr>
          <w:p w14:paraId="75852CDA">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642FFFC2">
            <w:pPr>
              <w:spacing w:line="280" w:lineRule="exact"/>
              <w:jc w:val="center"/>
              <w:rPr>
                <w:rFonts w:ascii="Times New Roman" w:hAnsi="Times New Roman" w:eastAsia="仿宋_GB2312"/>
                <w:sz w:val="24"/>
              </w:rPr>
            </w:pPr>
            <w:r>
              <w:rPr>
                <w:rFonts w:hint="eastAsia" w:ascii="Times New Roman" w:hAnsi="Times New Roman" w:eastAsia="仿宋_GB2312"/>
                <w:sz w:val="24"/>
              </w:rPr>
              <w:t>社会效益</w:t>
            </w:r>
          </w:p>
        </w:tc>
        <w:tc>
          <w:tcPr>
            <w:tcW w:w="724" w:type="dxa"/>
            <w:tcBorders>
              <w:top w:val="nil"/>
              <w:left w:val="single" w:color="auto" w:sz="4" w:space="0"/>
              <w:bottom w:val="nil"/>
              <w:right w:val="single" w:color="auto" w:sz="4" w:space="0"/>
            </w:tcBorders>
            <w:vAlign w:val="center"/>
          </w:tcPr>
          <w:p w14:paraId="1F26E390">
            <w:pPr>
              <w:spacing w:line="280" w:lineRule="exact"/>
              <w:rPr>
                <w:rFonts w:ascii="Times New Roman" w:hAnsi="Times New Roman" w:eastAsia="仿宋_GB2312"/>
                <w:sz w:val="24"/>
              </w:rPr>
            </w:pPr>
          </w:p>
        </w:tc>
        <w:tc>
          <w:tcPr>
            <w:tcW w:w="4515" w:type="dxa"/>
            <w:gridSpan w:val="2"/>
            <w:vMerge w:val="continue"/>
            <w:tcBorders>
              <w:left w:val="single" w:color="auto" w:sz="4" w:space="0"/>
              <w:bottom w:val="nil"/>
              <w:right w:val="single" w:color="000000" w:sz="4" w:space="0"/>
            </w:tcBorders>
            <w:vAlign w:val="center"/>
          </w:tcPr>
          <w:p w14:paraId="5E71ACCC">
            <w:pPr>
              <w:spacing w:line="280" w:lineRule="exact"/>
              <w:rPr>
                <w:rFonts w:ascii="Times New Roman" w:hAnsi="Times New Roman" w:eastAsia="仿宋_GB2312"/>
                <w:sz w:val="24"/>
              </w:rPr>
            </w:pPr>
          </w:p>
        </w:tc>
        <w:tc>
          <w:tcPr>
            <w:tcW w:w="781" w:type="dxa"/>
            <w:vMerge w:val="continue"/>
            <w:tcBorders>
              <w:left w:val="nil"/>
              <w:bottom w:val="nil"/>
              <w:right w:val="single" w:color="auto" w:sz="4" w:space="0"/>
            </w:tcBorders>
            <w:vAlign w:val="center"/>
          </w:tcPr>
          <w:p w14:paraId="7BCF96BF">
            <w:pPr>
              <w:spacing w:line="280" w:lineRule="exact"/>
              <w:jc w:val="center"/>
              <w:rPr>
                <w:rFonts w:ascii="Times New Roman" w:hAnsi="Times New Roman" w:eastAsia="仿宋_GB2312"/>
                <w:sz w:val="28"/>
                <w:szCs w:val="28"/>
              </w:rPr>
            </w:pPr>
          </w:p>
        </w:tc>
      </w:tr>
      <w:tr w14:paraId="7E431A98">
        <w:tblPrEx>
          <w:tblCellMar>
            <w:top w:w="0" w:type="dxa"/>
            <w:left w:w="108" w:type="dxa"/>
            <w:bottom w:w="0" w:type="dxa"/>
            <w:right w:w="108" w:type="dxa"/>
          </w:tblCellMar>
        </w:tblPrEx>
        <w:trPr>
          <w:cantSplit/>
          <w:jc w:val="center"/>
        </w:trPr>
        <w:tc>
          <w:tcPr>
            <w:tcW w:w="793" w:type="dxa"/>
            <w:vMerge w:val="continue"/>
            <w:tcBorders>
              <w:left w:val="single" w:color="auto" w:sz="4" w:space="0"/>
              <w:right w:val="single" w:color="auto" w:sz="4" w:space="0"/>
            </w:tcBorders>
            <w:vAlign w:val="center"/>
          </w:tcPr>
          <w:p w14:paraId="454638D9">
            <w:pPr>
              <w:spacing w:line="280" w:lineRule="exact"/>
              <w:rPr>
                <w:rFonts w:ascii="Times New Roman" w:hAnsi="Times New Roman" w:eastAsia="仿宋_GB2312"/>
                <w:sz w:val="28"/>
                <w:szCs w:val="28"/>
              </w:rPr>
            </w:pPr>
          </w:p>
        </w:tc>
        <w:tc>
          <w:tcPr>
            <w:tcW w:w="709" w:type="dxa"/>
            <w:vMerge w:val="continue"/>
            <w:tcBorders>
              <w:left w:val="single" w:color="auto" w:sz="4" w:space="0"/>
              <w:right w:val="single" w:color="auto" w:sz="4" w:space="0"/>
            </w:tcBorders>
            <w:vAlign w:val="center"/>
          </w:tcPr>
          <w:p w14:paraId="647FB7DB">
            <w:pPr>
              <w:spacing w:line="280" w:lineRule="exact"/>
              <w:rPr>
                <w:rFonts w:ascii="Times New Roman" w:hAnsi="Times New Roman" w:eastAsia="仿宋_GB2312"/>
                <w:sz w:val="28"/>
                <w:szCs w:val="28"/>
              </w:rPr>
            </w:pPr>
          </w:p>
        </w:tc>
        <w:tc>
          <w:tcPr>
            <w:tcW w:w="826" w:type="dxa"/>
            <w:vMerge w:val="continue"/>
            <w:tcBorders>
              <w:left w:val="single" w:color="auto" w:sz="4" w:space="0"/>
              <w:right w:val="single" w:color="auto" w:sz="4" w:space="0"/>
            </w:tcBorders>
            <w:vAlign w:val="center"/>
          </w:tcPr>
          <w:p w14:paraId="08820939">
            <w:pPr>
              <w:spacing w:line="280" w:lineRule="exact"/>
              <w:rPr>
                <w:rFonts w:ascii="Times New Roman" w:hAnsi="Times New Roman" w:eastAsia="仿宋_GB2312"/>
                <w:sz w:val="24"/>
              </w:rPr>
            </w:pPr>
          </w:p>
        </w:tc>
        <w:tc>
          <w:tcPr>
            <w:tcW w:w="591" w:type="dxa"/>
            <w:vMerge w:val="restart"/>
            <w:tcBorders>
              <w:top w:val="nil"/>
              <w:left w:val="single" w:color="auto" w:sz="4" w:space="0"/>
              <w:right w:val="single" w:color="auto" w:sz="4" w:space="0"/>
            </w:tcBorders>
            <w:vAlign w:val="center"/>
          </w:tcPr>
          <w:p w14:paraId="5B27627D">
            <w:pPr>
              <w:spacing w:line="280" w:lineRule="exact"/>
              <w:jc w:val="center"/>
              <w:rPr>
                <w:rFonts w:ascii="Times New Roman" w:hAnsi="Times New Roman" w:eastAsia="仿宋_GB2312"/>
                <w:sz w:val="24"/>
              </w:rPr>
            </w:pPr>
            <w:r>
              <w:rPr>
                <w:rFonts w:ascii="Times New Roman" w:hAnsi="Times New Roman" w:eastAsia="仿宋_GB2312"/>
                <w:sz w:val="24"/>
              </w:rPr>
              <w:t>12</w:t>
            </w:r>
          </w:p>
        </w:tc>
        <w:tc>
          <w:tcPr>
            <w:tcW w:w="862" w:type="dxa"/>
            <w:tcBorders>
              <w:top w:val="nil"/>
              <w:left w:val="nil"/>
              <w:bottom w:val="single" w:color="auto" w:sz="4" w:space="0"/>
              <w:right w:val="single" w:color="auto" w:sz="4" w:space="0"/>
            </w:tcBorders>
            <w:vAlign w:val="center"/>
          </w:tcPr>
          <w:p w14:paraId="4642C718">
            <w:pPr>
              <w:spacing w:line="280" w:lineRule="exact"/>
              <w:rPr>
                <w:rFonts w:ascii="Times New Roman" w:hAnsi="Times New Roman" w:eastAsia="仿宋_GB2312"/>
                <w:sz w:val="24"/>
              </w:rPr>
            </w:pPr>
            <w:r>
              <w:rPr>
                <w:rFonts w:hint="eastAsia" w:ascii="Times New Roman" w:hAnsi="Times New Roman" w:eastAsia="仿宋_GB2312"/>
                <w:sz w:val="24"/>
              </w:rPr>
              <w:t>行政效能</w:t>
            </w:r>
          </w:p>
        </w:tc>
        <w:tc>
          <w:tcPr>
            <w:tcW w:w="724" w:type="dxa"/>
            <w:tcBorders>
              <w:top w:val="single" w:color="auto" w:sz="4" w:space="0"/>
              <w:left w:val="nil"/>
              <w:bottom w:val="single" w:color="auto" w:sz="4" w:space="0"/>
              <w:right w:val="single" w:color="auto" w:sz="4" w:space="0"/>
            </w:tcBorders>
            <w:vAlign w:val="center"/>
          </w:tcPr>
          <w:p w14:paraId="732CA997">
            <w:pPr>
              <w:spacing w:line="280" w:lineRule="exact"/>
              <w:jc w:val="center"/>
              <w:rPr>
                <w:rFonts w:ascii="Times New Roman" w:hAnsi="Times New Roman" w:eastAsia="仿宋_GB2312"/>
                <w:sz w:val="24"/>
              </w:rPr>
            </w:pPr>
            <w:r>
              <w:rPr>
                <w:rFonts w:ascii="Times New Roman" w:hAnsi="Times New Roman" w:eastAsia="仿宋_GB2312"/>
                <w:sz w:val="24"/>
              </w:rPr>
              <w:t>6</w:t>
            </w:r>
          </w:p>
        </w:tc>
        <w:tc>
          <w:tcPr>
            <w:tcW w:w="4515" w:type="dxa"/>
            <w:gridSpan w:val="2"/>
            <w:tcBorders>
              <w:top w:val="single" w:color="auto" w:sz="4" w:space="0"/>
              <w:left w:val="nil"/>
              <w:bottom w:val="single" w:color="auto" w:sz="4" w:space="0"/>
              <w:right w:val="single" w:color="auto" w:sz="4" w:space="0"/>
            </w:tcBorders>
            <w:vAlign w:val="center"/>
          </w:tcPr>
          <w:p w14:paraId="4FD67019">
            <w:pPr>
              <w:spacing w:line="280" w:lineRule="exact"/>
              <w:rPr>
                <w:rFonts w:ascii="Times New Roman" w:hAnsi="Times New Roman" w:eastAsia="仿宋_GB2312"/>
                <w:sz w:val="24"/>
              </w:rPr>
            </w:pPr>
            <w:r>
              <w:rPr>
                <w:rFonts w:hint="eastAsia" w:ascii="Times New Roman" w:hAnsi="Times New Roman" w:eastAsia="仿宋_GB2312"/>
                <w:sz w:val="24"/>
              </w:rPr>
              <w:t>促进部门改进文风会风，加强经费及资产管理，推动网上办事，提高行政效率，降低行政成本效果较好的计</w:t>
            </w:r>
            <w:r>
              <w:rPr>
                <w:rFonts w:ascii="Times New Roman" w:hAnsi="Times New Roman" w:eastAsia="仿宋_GB2312"/>
                <w:sz w:val="24"/>
              </w:rPr>
              <w:t>6</w:t>
            </w:r>
            <w:r>
              <w:rPr>
                <w:rFonts w:hint="eastAsia" w:ascii="Times New Roman" w:hAnsi="Times New Roman" w:eastAsia="仿宋_GB2312"/>
                <w:sz w:val="24"/>
              </w:rPr>
              <w:t>分；一般</w:t>
            </w:r>
            <w:r>
              <w:rPr>
                <w:rFonts w:ascii="Times New Roman" w:hAnsi="Times New Roman" w:eastAsia="仿宋_GB2312"/>
                <w:sz w:val="24"/>
              </w:rPr>
              <w:t>3</w:t>
            </w:r>
            <w:r>
              <w:rPr>
                <w:rFonts w:hint="eastAsia" w:ascii="Times New Roman" w:hAnsi="Times New Roman" w:eastAsia="仿宋_GB2312"/>
                <w:sz w:val="24"/>
              </w:rPr>
              <w:t>分；无效果或者效果不明显</w:t>
            </w:r>
            <w:r>
              <w:rPr>
                <w:rFonts w:ascii="Times New Roman" w:hAnsi="Times New Roman" w:eastAsia="仿宋_GB2312"/>
                <w:sz w:val="24"/>
              </w:rPr>
              <w:t>0</w:t>
            </w:r>
            <w:r>
              <w:rPr>
                <w:rFonts w:hint="eastAsia" w:ascii="Times New Roman" w:hAnsi="Times New Roman" w:eastAsia="仿宋_GB2312"/>
                <w:sz w:val="24"/>
              </w:rPr>
              <w:t>分。</w:t>
            </w:r>
          </w:p>
        </w:tc>
        <w:tc>
          <w:tcPr>
            <w:tcW w:w="781" w:type="dxa"/>
            <w:tcBorders>
              <w:top w:val="single" w:color="auto" w:sz="4" w:space="0"/>
              <w:left w:val="nil"/>
              <w:bottom w:val="single" w:color="auto" w:sz="4" w:space="0"/>
              <w:right w:val="single" w:color="auto" w:sz="4" w:space="0"/>
            </w:tcBorders>
            <w:vAlign w:val="center"/>
          </w:tcPr>
          <w:p w14:paraId="4FBF25AC">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6</w:t>
            </w:r>
          </w:p>
        </w:tc>
      </w:tr>
      <w:tr w14:paraId="482B9927">
        <w:tblPrEx>
          <w:tblCellMar>
            <w:top w:w="0" w:type="dxa"/>
            <w:left w:w="108" w:type="dxa"/>
            <w:bottom w:w="0" w:type="dxa"/>
            <w:right w:w="108" w:type="dxa"/>
          </w:tblCellMar>
        </w:tblPrEx>
        <w:trPr>
          <w:cantSplit/>
          <w:jc w:val="center"/>
        </w:trPr>
        <w:tc>
          <w:tcPr>
            <w:tcW w:w="793" w:type="dxa"/>
            <w:vMerge w:val="continue"/>
            <w:tcBorders>
              <w:left w:val="single" w:color="auto" w:sz="4" w:space="0"/>
              <w:bottom w:val="single" w:color="auto" w:sz="4" w:space="0"/>
              <w:right w:val="single" w:color="auto" w:sz="4" w:space="0"/>
            </w:tcBorders>
            <w:vAlign w:val="center"/>
          </w:tcPr>
          <w:p w14:paraId="24257EE3">
            <w:pPr>
              <w:spacing w:line="280" w:lineRule="exact"/>
              <w:rPr>
                <w:rFonts w:ascii="Times New Roman" w:hAnsi="Times New Roman" w:eastAsia="仿宋_GB2312"/>
                <w:sz w:val="28"/>
                <w:szCs w:val="28"/>
              </w:rPr>
            </w:pPr>
          </w:p>
        </w:tc>
        <w:tc>
          <w:tcPr>
            <w:tcW w:w="709" w:type="dxa"/>
            <w:vMerge w:val="continue"/>
            <w:tcBorders>
              <w:left w:val="single" w:color="auto" w:sz="4" w:space="0"/>
              <w:bottom w:val="single" w:color="auto" w:sz="4" w:space="0"/>
              <w:right w:val="single" w:color="auto" w:sz="4" w:space="0"/>
            </w:tcBorders>
            <w:vAlign w:val="center"/>
          </w:tcPr>
          <w:p w14:paraId="63EEFBBF">
            <w:pPr>
              <w:spacing w:line="280" w:lineRule="exact"/>
              <w:rPr>
                <w:rFonts w:ascii="Times New Roman" w:hAnsi="Times New Roman" w:eastAsia="仿宋_GB2312"/>
                <w:sz w:val="28"/>
                <w:szCs w:val="28"/>
              </w:rPr>
            </w:pPr>
          </w:p>
        </w:tc>
        <w:tc>
          <w:tcPr>
            <w:tcW w:w="826" w:type="dxa"/>
            <w:vMerge w:val="continue"/>
            <w:tcBorders>
              <w:left w:val="single" w:color="auto" w:sz="4" w:space="0"/>
              <w:bottom w:val="single" w:color="auto" w:sz="4" w:space="0"/>
              <w:right w:val="single" w:color="auto" w:sz="4" w:space="0"/>
            </w:tcBorders>
            <w:vAlign w:val="center"/>
          </w:tcPr>
          <w:p w14:paraId="7DF99CF5">
            <w:pPr>
              <w:spacing w:line="280" w:lineRule="exact"/>
              <w:rPr>
                <w:rFonts w:ascii="Times New Roman" w:hAnsi="Times New Roman" w:eastAsia="仿宋_GB2312"/>
                <w:sz w:val="24"/>
              </w:rPr>
            </w:pPr>
          </w:p>
        </w:tc>
        <w:tc>
          <w:tcPr>
            <w:tcW w:w="591" w:type="dxa"/>
            <w:vMerge w:val="continue"/>
            <w:tcBorders>
              <w:left w:val="single" w:color="auto" w:sz="4" w:space="0"/>
              <w:bottom w:val="single" w:color="auto" w:sz="4" w:space="0"/>
              <w:right w:val="single" w:color="auto" w:sz="4" w:space="0"/>
            </w:tcBorders>
            <w:vAlign w:val="center"/>
          </w:tcPr>
          <w:p w14:paraId="02305095">
            <w:pPr>
              <w:spacing w:line="280" w:lineRule="exact"/>
              <w:jc w:val="center"/>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4DD1DB47">
            <w:pPr>
              <w:spacing w:line="280" w:lineRule="exact"/>
              <w:rPr>
                <w:rFonts w:ascii="Times New Roman" w:hAnsi="Times New Roman" w:eastAsia="仿宋_GB2312"/>
                <w:sz w:val="24"/>
              </w:rPr>
            </w:pPr>
            <w:r>
              <w:rPr>
                <w:rFonts w:hint="eastAsia" w:ascii="Times New Roman" w:hAnsi="Times New Roman" w:eastAsia="仿宋_GB2312"/>
                <w:sz w:val="24"/>
              </w:rPr>
              <w:t>社会公众或服务对象满意度</w:t>
            </w:r>
          </w:p>
        </w:tc>
        <w:tc>
          <w:tcPr>
            <w:tcW w:w="724" w:type="dxa"/>
            <w:tcBorders>
              <w:top w:val="single" w:color="auto" w:sz="4" w:space="0"/>
              <w:left w:val="nil"/>
              <w:bottom w:val="single" w:color="auto" w:sz="4" w:space="0"/>
              <w:right w:val="single" w:color="auto" w:sz="4" w:space="0"/>
            </w:tcBorders>
            <w:vAlign w:val="center"/>
          </w:tcPr>
          <w:p w14:paraId="55519A15">
            <w:pPr>
              <w:spacing w:line="280" w:lineRule="exact"/>
              <w:jc w:val="center"/>
              <w:rPr>
                <w:rFonts w:ascii="Times New Roman" w:hAnsi="Times New Roman" w:eastAsia="仿宋_GB2312"/>
                <w:sz w:val="24"/>
              </w:rPr>
            </w:pPr>
            <w:r>
              <w:rPr>
                <w:rFonts w:ascii="Times New Roman" w:hAnsi="Times New Roman" w:eastAsia="仿宋_GB2312"/>
                <w:sz w:val="24"/>
              </w:rPr>
              <w:t>6</w:t>
            </w:r>
          </w:p>
        </w:tc>
        <w:tc>
          <w:tcPr>
            <w:tcW w:w="4515" w:type="dxa"/>
            <w:gridSpan w:val="2"/>
            <w:tcBorders>
              <w:top w:val="single" w:color="auto" w:sz="4" w:space="0"/>
              <w:left w:val="nil"/>
              <w:bottom w:val="single" w:color="auto" w:sz="4" w:space="0"/>
              <w:right w:val="single" w:color="auto" w:sz="4" w:space="0"/>
            </w:tcBorders>
            <w:vAlign w:val="center"/>
          </w:tcPr>
          <w:p w14:paraId="735D538D">
            <w:pPr>
              <w:spacing w:line="280" w:lineRule="exact"/>
              <w:rPr>
                <w:rFonts w:ascii="Times New Roman" w:hAnsi="Times New Roman" w:eastAsia="仿宋_GB2312"/>
                <w:sz w:val="24"/>
              </w:rPr>
            </w:pPr>
            <w:r>
              <w:rPr>
                <w:rFonts w:ascii="Times New Roman" w:hAnsi="Times New Roman" w:eastAsia="仿宋_GB2312"/>
                <w:sz w:val="24"/>
              </w:rPr>
              <w:t>90%</w:t>
            </w:r>
            <w:r>
              <w:rPr>
                <w:rFonts w:hint="eastAsia" w:ascii="Times New Roman" w:hAnsi="Times New Roman" w:eastAsia="仿宋_GB2312"/>
                <w:sz w:val="24"/>
              </w:rPr>
              <w:t>（含）以上计</w:t>
            </w:r>
            <w:r>
              <w:rPr>
                <w:rFonts w:ascii="Times New Roman" w:hAnsi="Times New Roman" w:eastAsia="仿宋_GB2312"/>
                <w:sz w:val="24"/>
              </w:rPr>
              <w:t>6</w:t>
            </w:r>
            <w:r>
              <w:rPr>
                <w:rFonts w:hint="eastAsia" w:ascii="Times New Roman" w:hAnsi="Times New Roman" w:eastAsia="仿宋_GB2312"/>
                <w:sz w:val="24"/>
              </w:rPr>
              <w:t>分；</w:t>
            </w:r>
            <w:r>
              <w:rPr>
                <w:rFonts w:ascii="Times New Roman" w:hAnsi="Times New Roman" w:eastAsia="仿宋_GB2312"/>
                <w:sz w:val="24"/>
              </w:rPr>
              <w:t>80%</w:t>
            </w:r>
            <w:r>
              <w:rPr>
                <w:rFonts w:hint="eastAsia" w:ascii="Times New Roman" w:hAnsi="Times New Roman" w:eastAsia="仿宋_GB2312"/>
                <w:sz w:val="24"/>
              </w:rPr>
              <w:t>（含）</w:t>
            </w:r>
            <w:r>
              <w:rPr>
                <w:rFonts w:ascii="Times New Roman" w:hAnsi="Times New Roman" w:eastAsia="仿宋_GB2312"/>
                <w:sz w:val="24"/>
              </w:rPr>
              <w:t>-90%</w:t>
            </w:r>
            <w:r>
              <w:rPr>
                <w:rFonts w:hint="eastAsia" w:ascii="Times New Roman" w:hAnsi="Times New Roman" w:eastAsia="仿宋_GB2312"/>
                <w:sz w:val="24"/>
              </w:rPr>
              <w:t>，计</w:t>
            </w:r>
            <w:r>
              <w:rPr>
                <w:rFonts w:ascii="Times New Roman" w:hAnsi="Times New Roman" w:eastAsia="仿宋_GB2312"/>
                <w:sz w:val="24"/>
              </w:rPr>
              <w:t>4</w:t>
            </w:r>
            <w:r>
              <w:rPr>
                <w:rFonts w:hint="eastAsia" w:ascii="Times New Roman" w:hAnsi="Times New Roman" w:eastAsia="仿宋_GB2312"/>
                <w:sz w:val="24"/>
              </w:rPr>
              <w:t>分；</w:t>
            </w:r>
            <w:r>
              <w:rPr>
                <w:rFonts w:ascii="Times New Roman" w:hAnsi="Times New Roman" w:eastAsia="仿宋_GB2312"/>
                <w:sz w:val="24"/>
              </w:rPr>
              <w:t>70%</w:t>
            </w:r>
            <w:r>
              <w:rPr>
                <w:rFonts w:hint="eastAsia" w:ascii="Times New Roman" w:hAnsi="Times New Roman" w:eastAsia="仿宋_GB2312"/>
                <w:sz w:val="24"/>
              </w:rPr>
              <w:t>（含）</w:t>
            </w:r>
            <w:r>
              <w:rPr>
                <w:rFonts w:ascii="Times New Roman" w:hAnsi="Times New Roman" w:eastAsia="仿宋_GB2312"/>
                <w:sz w:val="24"/>
              </w:rPr>
              <w:t>-80%</w:t>
            </w:r>
            <w:r>
              <w:rPr>
                <w:rFonts w:hint="eastAsia" w:ascii="Times New Roman" w:hAnsi="Times New Roman" w:eastAsia="仿宋_GB2312"/>
                <w:sz w:val="24"/>
              </w:rPr>
              <w:t>，计</w:t>
            </w:r>
            <w:r>
              <w:rPr>
                <w:rFonts w:ascii="Times New Roman" w:hAnsi="Times New Roman" w:eastAsia="仿宋_GB2312"/>
                <w:sz w:val="24"/>
              </w:rPr>
              <w:t>2</w:t>
            </w:r>
            <w:r>
              <w:rPr>
                <w:rFonts w:hint="eastAsia" w:ascii="Times New Roman" w:hAnsi="Times New Roman" w:eastAsia="仿宋_GB2312"/>
                <w:sz w:val="24"/>
              </w:rPr>
              <w:t>分；</w:t>
            </w:r>
            <w:r>
              <w:rPr>
                <w:rFonts w:ascii="Times New Roman" w:hAnsi="Times New Roman" w:eastAsia="仿宋_GB2312"/>
                <w:sz w:val="24"/>
              </w:rPr>
              <w:br w:type="textWrapping"/>
            </w:r>
            <w:r>
              <w:rPr>
                <w:rFonts w:hint="eastAsia" w:ascii="Times New Roman" w:hAnsi="Times New Roman" w:eastAsia="仿宋_GB2312"/>
                <w:sz w:val="24"/>
              </w:rPr>
              <w:t>低于</w:t>
            </w:r>
            <w:r>
              <w:rPr>
                <w:rFonts w:ascii="Times New Roman" w:hAnsi="Times New Roman" w:eastAsia="仿宋_GB2312"/>
                <w:sz w:val="24"/>
              </w:rPr>
              <w:t>70%</w:t>
            </w:r>
            <w:r>
              <w:rPr>
                <w:rFonts w:hint="eastAsia" w:ascii="Times New Roman" w:hAnsi="Times New Roman" w:eastAsia="仿宋_GB2312"/>
                <w:sz w:val="24"/>
              </w:rPr>
              <w:t>计</w:t>
            </w:r>
            <w:r>
              <w:rPr>
                <w:rFonts w:ascii="Times New Roman" w:hAnsi="Times New Roman" w:eastAsia="仿宋_GB2312"/>
                <w:sz w:val="24"/>
              </w:rPr>
              <w:t>0</w:t>
            </w:r>
            <w:r>
              <w:rPr>
                <w:rFonts w:hint="eastAsia" w:ascii="Times New Roman" w:hAnsi="Times New Roman" w:eastAsia="仿宋_GB2312"/>
                <w:sz w:val="24"/>
              </w:rPr>
              <w:t>分。</w:t>
            </w:r>
          </w:p>
        </w:tc>
        <w:tc>
          <w:tcPr>
            <w:tcW w:w="781" w:type="dxa"/>
            <w:tcBorders>
              <w:top w:val="single" w:color="auto" w:sz="4" w:space="0"/>
              <w:left w:val="nil"/>
              <w:bottom w:val="single" w:color="auto" w:sz="4" w:space="0"/>
              <w:right w:val="single" w:color="auto" w:sz="4" w:space="0"/>
            </w:tcBorders>
            <w:vAlign w:val="center"/>
          </w:tcPr>
          <w:p w14:paraId="1FF4C6D3">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6</w:t>
            </w:r>
          </w:p>
        </w:tc>
      </w:tr>
      <w:tr w14:paraId="71FD6D2B">
        <w:tblPrEx>
          <w:tblCellMar>
            <w:top w:w="0" w:type="dxa"/>
            <w:left w:w="108" w:type="dxa"/>
            <w:bottom w:w="0" w:type="dxa"/>
            <w:right w:w="108" w:type="dxa"/>
          </w:tblCellMar>
        </w:tblPrEx>
        <w:trPr>
          <w:trHeight w:val="460" w:hRule="atLeast"/>
          <w:jc w:val="center"/>
        </w:trPr>
        <w:tc>
          <w:tcPr>
            <w:tcW w:w="3781" w:type="dxa"/>
            <w:gridSpan w:val="5"/>
            <w:tcBorders>
              <w:top w:val="single" w:color="auto" w:sz="4" w:space="0"/>
              <w:left w:val="single" w:color="auto" w:sz="4" w:space="0"/>
              <w:bottom w:val="single" w:color="000000" w:sz="4" w:space="0"/>
              <w:right w:val="single" w:color="auto" w:sz="4" w:space="0"/>
            </w:tcBorders>
            <w:vAlign w:val="center"/>
          </w:tcPr>
          <w:p w14:paraId="5FCA188F">
            <w:pPr>
              <w:spacing w:line="280" w:lineRule="exact"/>
              <w:jc w:val="center"/>
              <w:rPr>
                <w:rFonts w:ascii="Times New Roman" w:hAnsi="Times New Roman" w:eastAsia="仿宋_GB2312"/>
                <w:sz w:val="24"/>
              </w:rPr>
            </w:pPr>
            <w:r>
              <w:rPr>
                <w:rFonts w:hint="eastAsia" w:ascii="Times New Roman" w:hAnsi="Times New Roman" w:eastAsia="仿宋_GB2312"/>
                <w:sz w:val="24"/>
              </w:rPr>
              <w:t>合计</w:t>
            </w:r>
          </w:p>
        </w:tc>
        <w:tc>
          <w:tcPr>
            <w:tcW w:w="724" w:type="dxa"/>
            <w:tcBorders>
              <w:top w:val="nil"/>
              <w:left w:val="nil"/>
              <w:bottom w:val="single" w:color="auto" w:sz="4" w:space="0"/>
              <w:right w:val="single" w:color="auto" w:sz="4" w:space="0"/>
            </w:tcBorders>
            <w:vAlign w:val="center"/>
          </w:tcPr>
          <w:p w14:paraId="00BBF79D">
            <w:pPr>
              <w:spacing w:line="280" w:lineRule="exact"/>
              <w:jc w:val="center"/>
              <w:rPr>
                <w:rFonts w:ascii="Times New Roman" w:hAnsi="Times New Roman" w:eastAsia="仿宋_GB2312"/>
                <w:sz w:val="24"/>
              </w:rPr>
            </w:pPr>
            <w:r>
              <w:rPr>
                <w:rFonts w:ascii="Times New Roman" w:hAnsi="Times New Roman" w:eastAsia="仿宋_GB2312"/>
                <w:sz w:val="24"/>
              </w:rPr>
              <w:t>100</w:t>
            </w:r>
          </w:p>
        </w:tc>
        <w:tc>
          <w:tcPr>
            <w:tcW w:w="4515" w:type="dxa"/>
            <w:gridSpan w:val="2"/>
            <w:tcBorders>
              <w:top w:val="nil"/>
              <w:left w:val="nil"/>
              <w:bottom w:val="single" w:color="auto" w:sz="4" w:space="0"/>
              <w:right w:val="single" w:color="auto" w:sz="4" w:space="0"/>
            </w:tcBorders>
            <w:vAlign w:val="center"/>
          </w:tcPr>
          <w:p w14:paraId="5BC71E20">
            <w:pPr>
              <w:spacing w:line="280" w:lineRule="exact"/>
              <w:rPr>
                <w:rFonts w:ascii="Times New Roman" w:hAnsi="Times New Roman" w:eastAsia="仿宋_GB2312"/>
                <w:sz w:val="24"/>
              </w:rPr>
            </w:pPr>
          </w:p>
        </w:tc>
        <w:tc>
          <w:tcPr>
            <w:tcW w:w="781" w:type="dxa"/>
            <w:tcBorders>
              <w:top w:val="nil"/>
              <w:left w:val="nil"/>
              <w:bottom w:val="single" w:color="auto" w:sz="4" w:space="0"/>
              <w:right w:val="single" w:color="auto" w:sz="4" w:space="0"/>
            </w:tcBorders>
            <w:vAlign w:val="center"/>
          </w:tcPr>
          <w:p w14:paraId="2D862FEB">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91</w:t>
            </w:r>
          </w:p>
        </w:tc>
      </w:tr>
      <w:bookmarkEnd w:id="1"/>
    </w:tbl>
    <w:p w14:paraId="0302CBC4">
      <w:pPr>
        <w:snapToGrid w:val="0"/>
        <w:spacing w:before="100" w:beforeAutospacing="1" w:after="100" w:afterAutospacing="1"/>
        <w:rPr>
          <w:rFonts w:ascii="Times New Roman" w:hAnsi="Times New Roman" w:eastAsia="仿宋_GB2312"/>
          <w:sz w:val="32"/>
          <w:szCs w:val="32"/>
        </w:rPr>
        <w:sectPr>
          <w:footerReference r:id="rId4" w:type="first"/>
          <w:footerReference r:id="rId3" w:type="default"/>
          <w:pgSz w:w="11906" w:h="16838"/>
          <w:pgMar w:top="1134" w:right="1588" w:bottom="1134" w:left="1588" w:header="851" w:footer="992" w:gutter="0"/>
          <w:pgNumType w:start="1"/>
          <w:cols w:space="720" w:num="1"/>
          <w:titlePg/>
          <w:docGrid w:type="linesAndChars" w:linePitch="312" w:charSpace="0"/>
        </w:sectPr>
      </w:pPr>
    </w:p>
    <w:p w14:paraId="1E05C2CC">
      <w:pPr>
        <w:widowControl/>
        <w:spacing w:beforeLines="50" w:afterLines="50"/>
        <w:rPr>
          <w:rFonts w:ascii="Times New Roman" w:hAnsi="Times New Roman" w:eastAsia="仿宋_GB2312"/>
          <w:bCs/>
          <w:kern w:val="0"/>
          <w:sz w:val="32"/>
          <w:szCs w:val="32"/>
        </w:rPr>
      </w:pPr>
      <w:r>
        <w:rPr>
          <w:rFonts w:hint="eastAsia" w:ascii="Times New Roman" w:hAnsi="Times New Roman" w:eastAsia="仿宋_GB2312"/>
          <w:bCs/>
          <w:kern w:val="0"/>
          <w:sz w:val="32"/>
          <w:szCs w:val="32"/>
        </w:rPr>
        <w:t>附表</w:t>
      </w:r>
      <w:r>
        <w:rPr>
          <w:rFonts w:ascii="Times New Roman" w:hAnsi="Times New Roman" w:eastAsia="仿宋_GB2312"/>
          <w:bCs/>
          <w:kern w:val="0"/>
          <w:sz w:val="32"/>
          <w:szCs w:val="32"/>
        </w:rPr>
        <w:t>2</w:t>
      </w:r>
      <w:r>
        <w:rPr>
          <w:rFonts w:hint="eastAsia" w:ascii="Times New Roman" w:hAnsi="Times New Roman" w:eastAsia="仿宋_GB2312"/>
          <w:bCs/>
          <w:kern w:val="0"/>
          <w:sz w:val="32"/>
          <w:szCs w:val="32"/>
        </w:rPr>
        <w:t>：</w:t>
      </w:r>
    </w:p>
    <w:p w14:paraId="5EEB56E9">
      <w:pPr>
        <w:widowControl/>
        <w:spacing w:beforeLines="50" w:afterLines="50"/>
        <w:jc w:val="center"/>
        <w:rPr>
          <w:rFonts w:ascii="方正小标宋简体" w:hAnsi="Times New Roman" w:eastAsia="方正小标宋简体"/>
          <w:kern w:val="0"/>
          <w:sz w:val="32"/>
          <w:szCs w:val="32"/>
        </w:rPr>
      </w:pPr>
      <w:r>
        <w:rPr>
          <w:rFonts w:hint="eastAsia" w:ascii="方正小标宋简体" w:hAnsi="Times New Roman" w:eastAsia="方正小标宋简体"/>
          <w:bCs/>
          <w:kern w:val="0"/>
          <w:sz w:val="32"/>
          <w:szCs w:val="32"/>
        </w:rPr>
        <w:t>部门整体支出绩效评价基础数据表</w:t>
      </w:r>
    </w:p>
    <w:tbl>
      <w:tblPr>
        <w:tblStyle w:val="9"/>
        <w:tblW w:w="9452" w:type="dxa"/>
        <w:jc w:val="center"/>
        <w:tblLayout w:type="fixed"/>
        <w:tblCellMar>
          <w:top w:w="0" w:type="dxa"/>
          <w:left w:w="108" w:type="dxa"/>
          <w:bottom w:w="0" w:type="dxa"/>
          <w:right w:w="108" w:type="dxa"/>
        </w:tblCellMar>
      </w:tblPr>
      <w:tblGrid>
        <w:gridCol w:w="3073"/>
        <w:gridCol w:w="1175"/>
        <w:gridCol w:w="809"/>
        <w:gridCol w:w="997"/>
        <w:gridCol w:w="988"/>
        <w:gridCol w:w="1421"/>
        <w:gridCol w:w="989"/>
      </w:tblGrid>
      <w:tr w14:paraId="43BBA29F">
        <w:tblPrEx>
          <w:tblCellMar>
            <w:top w:w="0" w:type="dxa"/>
            <w:left w:w="108" w:type="dxa"/>
            <w:bottom w:w="0" w:type="dxa"/>
            <w:right w:w="108" w:type="dxa"/>
          </w:tblCellMar>
        </w:tblPrEx>
        <w:trPr>
          <w:trHeight w:val="340" w:hRule="atLeast"/>
          <w:jc w:val="center"/>
        </w:trPr>
        <w:tc>
          <w:tcPr>
            <w:tcW w:w="3073" w:type="dxa"/>
            <w:vMerge w:val="restart"/>
            <w:tcBorders>
              <w:top w:val="single" w:color="auto" w:sz="4" w:space="0"/>
              <w:left w:val="single" w:color="auto" w:sz="4" w:space="0"/>
              <w:bottom w:val="single" w:color="auto" w:sz="4" w:space="0"/>
              <w:right w:val="single" w:color="auto" w:sz="4" w:space="0"/>
            </w:tcBorders>
            <w:vAlign w:val="center"/>
          </w:tcPr>
          <w:p w14:paraId="1F2F0058">
            <w:pPr>
              <w:widowControl/>
              <w:jc w:val="center"/>
              <w:rPr>
                <w:rFonts w:ascii="Times New Roman" w:hAnsi="Times New Roman" w:eastAsia="仿宋_GB2312"/>
                <w:b/>
                <w:kern w:val="0"/>
                <w:sz w:val="24"/>
              </w:rPr>
            </w:pPr>
            <w:r>
              <w:rPr>
                <w:rFonts w:hint="eastAsia" w:ascii="Times New Roman" w:hAnsi="Times New Roman" w:eastAsia="仿宋_GB2312"/>
                <w:b/>
                <w:kern w:val="0"/>
                <w:sz w:val="24"/>
              </w:rPr>
              <w:t>财政供养人员情况</w:t>
            </w:r>
          </w:p>
        </w:tc>
        <w:tc>
          <w:tcPr>
            <w:tcW w:w="1984" w:type="dxa"/>
            <w:gridSpan w:val="2"/>
            <w:tcBorders>
              <w:top w:val="single" w:color="auto" w:sz="4" w:space="0"/>
              <w:left w:val="nil"/>
              <w:bottom w:val="single" w:color="auto" w:sz="4" w:space="0"/>
              <w:right w:val="single" w:color="auto" w:sz="4" w:space="0"/>
            </w:tcBorders>
            <w:vAlign w:val="center"/>
          </w:tcPr>
          <w:p w14:paraId="3C6D11A5">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编制数</w:t>
            </w:r>
          </w:p>
        </w:tc>
        <w:tc>
          <w:tcPr>
            <w:tcW w:w="997" w:type="dxa"/>
            <w:tcBorders>
              <w:top w:val="single" w:color="auto" w:sz="4" w:space="0"/>
              <w:left w:val="nil"/>
              <w:bottom w:val="single" w:color="auto" w:sz="4" w:space="0"/>
              <w:right w:val="single" w:color="auto" w:sz="4" w:space="0"/>
            </w:tcBorders>
            <w:vAlign w:val="center"/>
          </w:tcPr>
          <w:p w14:paraId="24F2E291">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2016</w:t>
            </w:r>
            <w:r>
              <w:rPr>
                <w:rFonts w:hint="eastAsia" w:ascii="Times New Roman" w:hAnsi="Times New Roman" w:eastAsia="仿宋_GB2312"/>
                <w:b/>
                <w:bCs/>
                <w:kern w:val="0"/>
                <w:sz w:val="24"/>
              </w:rPr>
              <w:t>年实际在职人数</w:t>
            </w:r>
          </w:p>
        </w:tc>
        <w:tc>
          <w:tcPr>
            <w:tcW w:w="3398" w:type="dxa"/>
            <w:gridSpan w:val="3"/>
            <w:tcBorders>
              <w:top w:val="single" w:color="auto" w:sz="4" w:space="0"/>
              <w:left w:val="nil"/>
              <w:bottom w:val="single" w:color="auto" w:sz="4" w:space="0"/>
              <w:right w:val="single" w:color="auto" w:sz="4" w:space="0"/>
            </w:tcBorders>
            <w:vAlign w:val="center"/>
          </w:tcPr>
          <w:p w14:paraId="46F5CAA6">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控制率</w:t>
            </w:r>
          </w:p>
        </w:tc>
      </w:tr>
      <w:tr w14:paraId="591A33DA">
        <w:tblPrEx>
          <w:tblCellMar>
            <w:top w:w="0" w:type="dxa"/>
            <w:left w:w="108" w:type="dxa"/>
            <w:bottom w:w="0" w:type="dxa"/>
            <w:right w:w="108" w:type="dxa"/>
          </w:tblCellMar>
        </w:tblPrEx>
        <w:trPr>
          <w:trHeight w:val="340" w:hRule="atLeast"/>
          <w:jc w:val="center"/>
        </w:trPr>
        <w:tc>
          <w:tcPr>
            <w:tcW w:w="3073" w:type="dxa"/>
            <w:vMerge w:val="continue"/>
            <w:tcBorders>
              <w:top w:val="single" w:color="auto" w:sz="4" w:space="0"/>
              <w:left w:val="single" w:color="auto" w:sz="4" w:space="0"/>
              <w:bottom w:val="single" w:color="auto" w:sz="4" w:space="0"/>
              <w:right w:val="single" w:color="auto" w:sz="4" w:space="0"/>
            </w:tcBorders>
            <w:vAlign w:val="center"/>
          </w:tcPr>
          <w:p w14:paraId="00BB9F38">
            <w:pPr>
              <w:widowControl/>
              <w:jc w:val="left"/>
              <w:rPr>
                <w:rFonts w:ascii="Times New Roman" w:hAnsi="Times New Roman" w:eastAsia="仿宋_GB2312"/>
                <w:kern w:val="0"/>
                <w:sz w:val="24"/>
              </w:rPr>
            </w:pPr>
          </w:p>
        </w:tc>
        <w:tc>
          <w:tcPr>
            <w:tcW w:w="1984" w:type="dxa"/>
            <w:gridSpan w:val="2"/>
            <w:tcBorders>
              <w:top w:val="single" w:color="auto" w:sz="4" w:space="0"/>
              <w:left w:val="nil"/>
              <w:bottom w:val="single" w:color="auto" w:sz="4" w:space="0"/>
              <w:right w:val="single" w:color="auto" w:sz="4" w:space="0"/>
            </w:tcBorders>
            <w:vAlign w:val="center"/>
          </w:tcPr>
          <w:p w14:paraId="5E846E08">
            <w:pPr>
              <w:widowControl/>
              <w:jc w:val="center"/>
              <w:rPr>
                <w:rFonts w:ascii="Times New Roman" w:hAnsi="Times New Roman" w:eastAsia="仿宋_GB2312"/>
                <w:kern w:val="0"/>
                <w:sz w:val="24"/>
              </w:rPr>
            </w:pPr>
            <w:r>
              <w:rPr>
                <w:rFonts w:ascii="Times New Roman" w:hAnsi="Times New Roman" w:eastAsia="仿宋_GB2312"/>
                <w:kern w:val="0"/>
                <w:sz w:val="24"/>
              </w:rPr>
              <w:t>155</w:t>
            </w:r>
          </w:p>
        </w:tc>
        <w:tc>
          <w:tcPr>
            <w:tcW w:w="997" w:type="dxa"/>
            <w:tcBorders>
              <w:top w:val="single" w:color="auto" w:sz="4" w:space="0"/>
              <w:left w:val="nil"/>
              <w:bottom w:val="single" w:color="auto" w:sz="4" w:space="0"/>
              <w:right w:val="single" w:color="auto" w:sz="4" w:space="0"/>
            </w:tcBorders>
            <w:vAlign w:val="center"/>
          </w:tcPr>
          <w:p w14:paraId="641F1F04">
            <w:pPr>
              <w:widowControl/>
              <w:jc w:val="center"/>
              <w:rPr>
                <w:rFonts w:ascii="Times New Roman" w:hAnsi="Times New Roman" w:eastAsia="仿宋_GB2312"/>
                <w:kern w:val="0"/>
                <w:sz w:val="24"/>
              </w:rPr>
            </w:pPr>
            <w:r>
              <w:rPr>
                <w:rFonts w:ascii="Times New Roman" w:hAnsi="Times New Roman" w:eastAsia="仿宋_GB2312"/>
                <w:kern w:val="0"/>
                <w:sz w:val="24"/>
              </w:rPr>
              <w:t>137</w:t>
            </w:r>
          </w:p>
        </w:tc>
        <w:tc>
          <w:tcPr>
            <w:tcW w:w="3398" w:type="dxa"/>
            <w:gridSpan w:val="3"/>
            <w:tcBorders>
              <w:top w:val="single" w:color="auto" w:sz="4" w:space="0"/>
              <w:left w:val="nil"/>
              <w:bottom w:val="single" w:color="auto" w:sz="4" w:space="0"/>
              <w:right w:val="single" w:color="auto" w:sz="4" w:space="0"/>
            </w:tcBorders>
            <w:vAlign w:val="center"/>
          </w:tcPr>
          <w:p w14:paraId="7BA3FA04">
            <w:pPr>
              <w:widowControl/>
              <w:jc w:val="center"/>
              <w:rPr>
                <w:rFonts w:ascii="Times New Roman" w:hAnsi="Times New Roman" w:eastAsia="仿宋_GB2312"/>
                <w:kern w:val="0"/>
                <w:sz w:val="24"/>
              </w:rPr>
            </w:pPr>
            <w:r>
              <w:rPr>
                <w:rFonts w:ascii="Times New Roman" w:hAnsi="Times New Roman" w:eastAsia="仿宋_GB2312"/>
                <w:kern w:val="0"/>
                <w:sz w:val="24"/>
              </w:rPr>
              <w:t>88.39%</w:t>
            </w:r>
          </w:p>
        </w:tc>
      </w:tr>
      <w:tr w14:paraId="748D8953">
        <w:tblPrEx>
          <w:tblCellMar>
            <w:top w:w="0" w:type="dxa"/>
            <w:left w:w="108" w:type="dxa"/>
            <w:bottom w:w="0" w:type="dxa"/>
            <w:right w:w="108" w:type="dxa"/>
          </w:tblCellMar>
        </w:tblPrEx>
        <w:trPr>
          <w:trHeight w:val="340" w:hRule="atLeast"/>
          <w:jc w:val="center"/>
        </w:trPr>
        <w:tc>
          <w:tcPr>
            <w:tcW w:w="3073" w:type="dxa"/>
            <w:tcBorders>
              <w:top w:val="nil"/>
              <w:left w:val="single" w:color="auto" w:sz="4" w:space="0"/>
              <w:bottom w:val="single" w:color="auto" w:sz="4" w:space="0"/>
              <w:right w:val="single" w:color="auto" w:sz="4" w:space="0"/>
            </w:tcBorders>
            <w:vAlign w:val="center"/>
          </w:tcPr>
          <w:p w14:paraId="45E56CF1">
            <w:pPr>
              <w:widowControl/>
              <w:jc w:val="center"/>
              <w:rPr>
                <w:rFonts w:ascii="Times New Roman" w:hAnsi="Times New Roman" w:eastAsia="仿宋_GB2312"/>
                <w:kern w:val="0"/>
                <w:sz w:val="24"/>
              </w:rPr>
            </w:pPr>
            <w:r>
              <w:rPr>
                <w:rFonts w:hint="eastAsia" w:ascii="Times New Roman" w:hAnsi="Times New Roman" w:eastAsia="仿宋_GB2312"/>
                <w:kern w:val="0"/>
                <w:sz w:val="24"/>
              </w:rPr>
              <w:t>经费控制情况</w:t>
            </w:r>
          </w:p>
        </w:tc>
        <w:tc>
          <w:tcPr>
            <w:tcW w:w="1984" w:type="dxa"/>
            <w:gridSpan w:val="2"/>
            <w:tcBorders>
              <w:top w:val="single" w:color="auto" w:sz="4" w:space="0"/>
              <w:left w:val="nil"/>
              <w:bottom w:val="single" w:color="auto" w:sz="4" w:space="0"/>
              <w:right w:val="single" w:color="000000" w:sz="4" w:space="0"/>
            </w:tcBorders>
            <w:vAlign w:val="center"/>
          </w:tcPr>
          <w:p w14:paraId="15272943">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2015</w:t>
            </w:r>
            <w:r>
              <w:rPr>
                <w:rFonts w:hint="eastAsia" w:ascii="Times New Roman" w:hAnsi="Times New Roman" w:eastAsia="仿宋_GB2312"/>
                <w:b/>
                <w:bCs/>
                <w:kern w:val="0"/>
                <w:sz w:val="24"/>
              </w:rPr>
              <w:t>年</w:t>
            </w:r>
          </w:p>
          <w:p w14:paraId="6896AF37">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决算数</w:t>
            </w:r>
          </w:p>
        </w:tc>
        <w:tc>
          <w:tcPr>
            <w:tcW w:w="997" w:type="dxa"/>
            <w:tcBorders>
              <w:top w:val="single" w:color="auto" w:sz="4" w:space="0"/>
              <w:left w:val="nil"/>
              <w:bottom w:val="single" w:color="auto" w:sz="4" w:space="0"/>
              <w:right w:val="single" w:color="000000" w:sz="4" w:space="0"/>
            </w:tcBorders>
            <w:vAlign w:val="center"/>
          </w:tcPr>
          <w:p w14:paraId="472859EF">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2016</w:t>
            </w:r>
            <w:r>
              <w:rPr>
                <w:rFonts w:hint="eastAsia" w:ascii="Times New Roman" w:hAnsi="Times New Roman" w:eastAsia="仿宋_GB2312"/>
                <w:b/>
                <w:bCs/>
                <w:kern w:val="0"/>
                <w:sz w:val="24"/>
              </w:rPr>
              <w:t>年预算数</w:t>
            </w:r>
          </w:p>
        </w:tc>
        <w:tc>
          <w:tcPr>
            <w:tcW w:w="3398" w:type="dxa"/>
            <w:gridSpan w:val="3"/>
            <w:tcBorders>
              <w:top w:val="single" w:color="auto" w:sz="4" w:space="0"/>
              <w:left w:val="nil"/>
              <w:bottom w:val="single" w:color="auto" w:sz="4" w:space="0"/>
              <w:right w:val="single" w:color="000000" w:sz="4" w:space="0"/>
            </w:tcBorders>
            <w:vAlign w:val="center"/>
          </w:tcPr>
          <w:p w14:paraId="26EEDB96">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2016</w:t>
            </w:r>
            <w:r>
              <w:rPr>
                <w:rFonts w:hint="eastAsia" w:ascii="Times New Roman" w:hAnsi="Times New Roman" w:eastAsia="仿宋_GB2312"/>
                <w:b/>
                <w:bCs/>
                <w:kern w:val="0"/>
                <w:sz w:val="24"/>
              </w:rPr>
              <w:t>年决算数</w:t>
            </w:r>
          </w:p>
        </w:tc>
      </w:tr>
      <w:tr w14:paraId="14D6DDAE">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58E5D6BF">
            <w:pPr>
              <w:widowControl/>
              <w:jc w:val="left"/>
              <w:rPr>
                <w:rFonts w:ascii="Times New Roman" w:hAnsi="Times New Roman" w:eastAsia="仿宋_GB2312"/>
                <w:kern w:val="0"/>
                <w:sz w:val="24"/>
              </w:rPr>
            </w:pPr>
            <w:r>
              <w:rPr>
                <w:rFonts w:hint="eastAsia" w:ascii="Times New Roman" w:hAnsi="Times New Roman" w:eastAsia="仿宋_GB2312"/>
                <w:kern w:val="0"/>
                <w:sz w:val="24"/>
              </w:rPr>
              <w:t>三公经费</w:t>
            </w:r>
          </w:p>
        </w:tc>
        <w:tc>
          <w:tcPr>
            <w:tcW w:w="1984" w:type="dxa"/>
            <w:gridSpan w:val="2"/>
            <w:tcBorders>
              <w:top w:val="single" w:color="auto" w:sz="4" w:space="0"/>
              <w:left w:val="nil"/>
              <w:bottom w:val="single" w:color="auto" w:sz="4" w:space="0"/>
              <w:right w:val="single" w:color="000000" w:sz="4" w:space="0"/>
            </w:tcBorders>
            <w:vAlign w:val="bottom"/>
          </w:tcPr>
          <w:p w14:paraId="2A04686F">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659.53</w:t>
            </w:r>
          </w:p>
        </w:tc>
        <w:tc>
          <w:tcPr>
            <w:tcW w:w="997" w:type="dxa"/>
            <w:tcBorders>
              <w:top w:val="single" w:color="auto" w:sz="4" w:space="0"/>
              <w:left w:val="nil"/>
              <w:bottom w:val="single" w:color="auto" w:sz="4" w:space="0"/>
              <w:right w:val="single" w:color="000000" w:sz="4" w:space="0"/>
            </w:tcBorders>
            <w:vAlign w:val="bottom"/>
          </w:tcPr>
          <w:p w14:paraId="0A88A611">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533.10</w:t>
            </w:r>
          </w:p>
        </w:tc>
        <w:tc>
          <w:tcPr>
            <w:tcW w:w="3398" w:type="dxa"/>
            <w:gridSpan w:val="3"/>
            <w:tcBorders>
              <w:top w:val="single" w:color="auto" w:sz="4" w:space="0"/>
              <w:left w:val="nil"/>
              <w:bottom w:val="single" w:color="auto" w:sz="4" w:space="0"/>
              <w:right w:val="single" w:color="000000" w:sz="4" w:space="0"/>
            </w:tcBorders>
            <w:vAlign w:val="bottom"/>
          </w:tcPr>
          <w:p w14:paraId="06504B04">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378.99</w:t>
            </w:r>
          </w:p>
        </w:tc>
      </w:tr>
      <w:tr w14:paraId="2FBE91FE">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2938347B">
            <w:pPr>
              <w:widowControl/>
              <w:jc w:val="left"/>
              <w:rPr>
                <w:rFonts w:ascii="Times New Roman" w:hAnsi="Times New Roman" w:eastAsia="仿宋_GB2312"/>
                <w:kern w:val="0"/>
                <w:sz w:val="24"/>
              </w:rPr>
            </w:pPr>
            <w:r>
              <w:rPr>
                <w:rFonts w:ascii="Times New Roman" w:hAnsi="Times New Roman" w:eastAsia="仿宋_GB2312"/>
                <w:kern w:val="0"/>
                <w:sz w:val="24"/>
              </w:rPr>
              <w:t>1</w:t>
            </w:r>
            <w:r>
              <w:rPr>
                <w:rFonts w:hint="eastAsia" w:ascii="Times New Roman" w:hAnsi="Times New Roman" w:eastAsia="仿宋_GB2312"/>
                <w:kern w:val="0"/>
                <w:sz w:val="24"/>
              </w:rPr>
              <w:t>、公务用车购置和维护经费</w:t>
            </w:r>
          </w:p>
        </w:tc>
        <w:tc>
          <w:tcPr>
            <w:tcW w:w="1984" w:type="dxa"/>
            <w:gridSpan w:val="2"/>
            <w:tcBorders>
              <w:top w:val="single" w:color="auto" w:sz="4" w:space="0"/>
              <w:left w:val="nil"/>
              <w:bottom w:val="single" w:color="auto" w:sz="4" w:space="0"/>
              <w:right w:val="single" w:color="000000" w:sz="4" w:space="0"/>
            </w:tcBorders>
            <w:vAlign w:val="center"/>
          </w:tcPr>
          <w:p w14:paraId="42007858">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373.00</w:t>
            </w:r>
          </w:p>
        </w:tc>
        <w:tc>
          <w:tcPr>
            <w:tcW w:w="997" w:type="dxa"/>
            <w:tcBorders>
              <w:top w:val="single" w:color="auto" w:sz="4" w:space="0"/>
              <w:left w:val="nil"/>
              <w:bottom w:val="single" w:color="auto" w:sz="4" w:space="0"/>
              <w:right w:val="single" w:color="000000" w:sz="4" w:space="0"/>
            </w:tcBorders>
            <w:vAlign w:val="center"/>
          </w:tcPr>
          <w:p w14:paraId="6B00D004">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246.70</w:t>
            </w:r>
          </w:p>
        </w:tc>
        <w:tc>
          <w:tcPr>
            <w:tcW w:w="3398" w:type="dxa"/>
            <w:gridSpan w:val="3"/>
            <w:tcBorders>
              <w:top w:val="single" w:color="auto" w:sz="4" w:space="0"/>
              <w:left w:val="nil"/>
              <w:bottom w:val="single" w:color="auto" w:sz="4" w:space="0"/>
              <w:right w:val="single" w:color="000000" w:sz="4" w:space="0"/>
            </w:tcBorders>
            <w:vAlign w:val="center"/>
          </w:tcPr>
          <w:p w14:paraId="7DEE194E">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202.13</w:t>
            </w:r>
          </w:p>
        </w:tc>
      </w:tr>
      <w:tr w14:paraId="3D4AD5E5">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6E4BA072">
            <w:pPr>
              <w:widowControl/>
              <w:jc w:val="left"/>
              <w:rPr>
                <w:rFonts w:ascii="Times New Roman" w:hAnsi="Times New Roman" w:eastAsia="仿宋_GB2312"/>
                <w:kern w:val="0"/>
                <w:sz w:val="24"/>
              </w:rPr>
            </w:pPr>
            <w:r>
              <w:rPr>
                <w:rFonts w:ascii="Times New Roman" w:hAnsi="Times New Roman" w:eastAsia="仿宋_GB2312"/>
                <w:kern w:val="0"/>
                <w:sz w:val="24"/>
              </w:rPr>
              <w:t>2</w:t>
            </w:r>
            <w:r>
              <w:rPr>
                <w:rFonts w:hint="eastAsia" w:ascii="Times New Roman" w:hAnsi="Times New Roman" w:eastAsia="仿宋_GB2312"/>
                <w:kern w:val="0"/>
                <w:sz w:val="24"/>
              </w:rPr>
              <w:t>、出国经费</w:t>
            </w:r>
          </w:p>
        </w:tc>
        <w:tc>
          <w:tcPr>
            <w:tcW w:w="1984" w:type="dxa"/>
            <w:gridSpan w:val="2"/>
            <w:tcBorders>
              <w:top w:val="single" w:color="auto" w:sz="4" w:space="0"/>
              <w:left w:val="nil"/>
              <w:bottom w:val="single" w:color="auto" w:sz="4" w:space="0"/>
              <w:right w:val="single" w:color="000000" w:sz="4" w:space="0"/>
            </w:tcBorders>
            <w:vAlign w:val="center"/>
          </w:tcPr>
          <w:p w14:paraId="08A12AE0">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30.00</w:t>
            </w:r>
          </w:p>
        </w:tc>
        <w:tc>
          <w:tcPr>
            <w:tcW w:w="997" w:type="dxa"/>
            <w:tcBorders>
              <w:top w:val="single" w:color="auto" w:sz="4" w:space="0"/>
              <w:left w:val="nil"/>
              <w:bottom w:val="single" w:color="auto" w:sz="4" w:space="0"/>
              <w:right w:val="single" w:color="000000" w:sz="4" w:space="0"/>
            </w:tcBorders>
            <w:vAlign w:val="center"/>
          </w:tcPr>
          <w:p w14:paraId="2F7C8D9F">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36.88</w:t>
            </w:r>
          </w:p>
        </w:tc>
        <w:tc>
          <w:tcPr>
            <w:tcW w:w="3398" w:type="dxa"/>
            <w:gridSpan w:val="3"/>
            <w:tcBorders>
              <w:top w:val="single" w:color="auto" w:sz="4" w:space="0"/>
              <w:left w:val="nil"/>
              <w:bottom w:val="single" w:color="auto" w:sz="4" w:space="0"/>
              <w:right w:val="single" w:color="000000" w:sz="4" w:space="0"/>
            </w:tcBorders>
            <w:vAlign w:val="center"/>
          </w:tcPr>
          <w:p w14:paraId="5CE73508">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30.18</w:t>
            </w:r>
          </w:p>
        </w:tc>
      </w:tr>
      <w:tr w14:paraId="703E1B47">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4BF8761B">
            <w:pPr>
              <w:widowControl/>
              <w:jc w:val="left"/>
              <w:rPr>
                <w:rFonts w:ascii="Times New Roman" w:hAnsi="Times New Roman" w:eastAsia="仿宋_GB2312"/>
                <w:kern w:val="0"/>
                <w:sz w:val="24"/>
              </w:rPr>
            </w:pPr>
            <w:r>
              <w:rPr>
                <w:rFonts w:ascii="Times New Roman" w:hAnsi="Times New Roman" w:eastAsia="仿宋_GB2312"/>
                <w:kern w:val="0"/>
                <w:sz w:val="24"/>
              </w:rPr>
              <w:t>3</w:t>
            </w:r>
            <w:r>
              <w:rPr>
                <w:rFonts w:hint="eastAsia" w:ascii="Times New Roman" w:hAnsi="Times New Roman" w:eastAsia="仿宋_GB2312"/>
                <w:kern w:val="0"/>
                <w:sz w:val="24"/>
              </w:rPr>
              <w:t>、公务接待</w:t>
            </w:r>
          </w:p>
        </w:tc>
        <w:tc>
          <w:tcPr>
            <w:tcW w:w="1984" w:type="dxa"/>
            <w:gridSpan w:val="2"/>
            <w:tcBorders>
              <w:top w:val="single" w:color="auto" w:sz="4" w:space="0"/>
              <w:left w:val="nil"/>
              <w:bottom w:val="single" w:color="auto" w:sz="4" w:space="0"/>
              <w:right w:val="single" w:color="000000" w:sz="4" w:space="0"/>
            </w:tcBorders>
            <w:vAlign w:val="center"/>
          </w:tcPr>
          <w:p w14:paraId="7B4B303F">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256.53</w:t>
            </w:r>
          </w:p>
        </w:tc>
        <w:tc>
          <w:tcPr>
            <w:tcW w:w="997" w:type="dxa"/>
            <w:tcBorders>
              <w:top w:val="single" w:color="auto" w:sz="4" w:space="0"/>
              <w:left w:val="nil"/>
              <w:bottom w:val="single" w:color="auto" w:sz="4" w:space="0"/>
              <w:right w:val="single" w:color="000000" w:sz="4" w:space="0"/>
            </w:tcBorders>
            <w:vAlign w:val="center"/>
          </w:tcPr>
          <w:p w14:paraId="23C8A2FF">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249.53</w:t>
            </w:r>
          </w:p>
        </w:tc>
        <w:tc>
          <w:tcPr>
            <w:tcW w:w="3398" w:type="dxa"/>
            <w:gridSpan w:val="3"/>
            <w:tcBorders>
              <w:top w:val="single" w:color="auto" w:sz="4" w:space="0"/>
              <w:left w:val="nil"/>
              <w:bottom w:val="single" w:color="auto" w:sz="4" w:space="0"/>
              <w:right w:val="single" w:color="000000" w:sz="4" w:space="0"/>
            </w:tcBorders>
            <w:vAlign w:val="center"/>
          </w:tcPr>
          <w:p w14:paraId="6F4DA389">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146.68</w:t>
            </w:r>
          </w:p>
        </w:tc>
      </w:tr>
      <w:tr w14:paraId="633EE809">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5E347DDD">
            <w:pPr>
              <w:widowControl/>
              <w:jc w:val="left"/>
              <w:rPr>
                <w:rFonts w:ascii="Times New Roman" w:hAnsi="Times New Roman" w:eastAsia="仿宋_GB2312"/>
                <w:kern w:val="0"/>
                <w:sz w:val="24"/>
              </w:rPr>
            </w:pPr>
            <w:r>
              <w:rPr>
                <w:rFonts w:hint="eastAsia" w:ascii="Times New Roman" w:hAnsi="Times New Roman" w:eastAsia="仿宋_GB2312"/>
                <w:kern w:val="0"/>
                <w:sz w:val="24"/>
              </w:rPr>
              <w:t>项目支出：</w:t>
            </w:r>
          </w:p>
        </w:tc>
        <w:tc>
          <w:tcPr>
            <w:tcW w:w="1984" w:type="dxa"/>
            <w:gridSpan w:val="2"/>
            <w:tcBorders>
              <w:top w:val="single" w:color="auto" w:sz="4" w:space="0"/>
              <w:left w:val="nil"/>
              <w:bottom w:val="single" w:color="auto" w:sz="4" w:space="0"/>
              <w:right w:val="single" w:color="000000" w:sz="4" w:space="0"/>
            </w:tcBorders>
            <w:vAlign w:val="bottom"/>
          </w:tcPr>
          <w:p w14:paraId="28B3B673">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bottom"/>
          </w:tcPr>
          <w:p w14:paraId="0732FC43">
            <w:pPr>
              <w:jc w:val="center"/>
              <w:rPr>
                <w:rFonts w:ascii="Times New Roman" w:hAnsi="Times New Roman" w:eastAsia="仿宋_GB2312"/>
                <w:kern w:val="0"/>
                <w:sz w:val="24"/>
              </w:rPr>
            </w:pPr>
          </w:p>
        </w:tc>
        <w:tc>
          <w:tcPr>
            <w:tcW w:w="3398" w:type="dxa"/>
            <w:gridSpan w:val="3"/>
            <w:tcBorders>
              <w:top w:val="single" w:color="auto" w:sz="4" w:space="0"/>
              <w:left w:val="nil"/>
              <w:bottom w:val="single" w:color="auto" w:sz="4" w:space="0"/>
              <w:right w:val="single" w:color="000000" w:sz="4" w:space="0"/>
            </w:tcBorders>
            <w:vAlign w:val="bottom"/>
          </w:tcPr>
          <w:p w14:paraId="2C19989B">
            <w:pPr>
              <w:widowControl/>
              <w:jc w:val="center"/>
              <w:textAlignment w:val="bottom"/>
              <w:rPr>
                <w:rFonts w:ascii="Times New Roman" w:hAnsi="Times New Roman" w:eastAsia="仿宋_GB2312"/>
                <w:kern w:val="0"/>
                <w:sz w:val="24"/>
              </w:rPr>
            </w:pPr>
          </w:p>
        </w:tc>
      </w:tr>
      <w:tr w14:paraId="17A3A7F2">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242BEE8A">
            <w:pPr>
              <w:widowControl/>
              <w:rPr>
                <w:rFonts w:ascii="Times New Roman" w:hAnsi="Times New Roman" w:eastAsia="仿宋_GB2312"/>
                <w:kern w:val="0"/>
                <w:sz w:val="24"/>
              </w:rPr>
            </w:pPr>
            <w:r>
              <w:rPr>
                <w:rFonts w:ascii="Times New Roman" w:hAnsi="Times New Roman" w:eastAsia="仿宋_GB2312"/>
                <w:kern w:val="0"/>
                <w:sz w:val="24"/>
              </w:rPr>
              <w:t xml:space="preserve">    1</w:t>
            </w:r>
            <w:r>
              <w:rPr>
                <w:rFonts w:hint="eastAsia" w:ascii="Times New Roman" w:hAnsi="Times New Roman" w:eastAsia="仿宋_GB2312"/>
                <w:kern w:val="0"/>
                <w:sz w:val="24"/>
              </w:rPr>
              <w:t>、基本建设类项目</w:t>
            </w:r>
          </w:p>
        </w:tc>
        <w:tc>
          <w:tcPr>
            <w:tcW w:w="1984" w:type="dxa"/>
            <w:gridSpan w:val="2"/>
            <w:tcBorders>
              <w:top w:val="single" w:color="auto" w:sz="4" w:space="0"/>
              <w:left w:val="nil"/>
              <w:bottom w:val="single" w:color="auto" w:sz="4" w:space="0"/>
              <w:right w:val="single" w:color="000000" w:sz="4" w:space="0"/>
            </w:tcBorders>
            <w:vAlign w:val="bottom"/>
          </w:tcPr>
          <w:p w14:paraId="3CFB589A">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bottom"/>
          </w:tcPr>
          <w:p w14:paraId="6B623DC5">
            <w:pPr>
              <w:jc w:val="center"/>
              <w:rPr>
                <w:rFonts w:ascii="Times New Roman" w:hAnsi="Times New Roman" w:eastAsia="仿宋_GB2312"/>
                <w:kern w:val="0"/>
                <w:sz w:val="24"/>
              </w:rPr>
            </w:pPr>
            <w:r>
              <w:rPr>
                <w:rFonts w:ascii="Times New Roman" w:hAnsi="Times New Roman" w:eastAsia="仿宋_GB2312"/>
                <w:kern w:val="0"/>
                <w:sz w:val="24"/>
              </w:rPr>
              <w:t>364.09</w:t>
            </w:r>
          </w:p>
        </w:tc>
        <w:tc>
          <w:tcPr>
            <w:tcW w:w="3398" w:type="dxa"/>
            <w:gridSpan w:val="3"/>
            <w:tcBorders>
              <w:top w:val="single" w:color="auto" w:sz="4" w:space="0"/>
              <w:left w:val="nil"/>
              <w:bottom w:val="single" w:color="auto" w:sz="4" w:space="0"/>
              <w:right w:val="single" w:color="000000" w:sz="4" w:space="0"/>
            </w:tcBorders>
            <w:vAlign w:val="bottom"/>
          </w:tcPr>
          <w:p w14:paraId="2DD799B3">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357.32</w:t>
            </w:r>
          </w:p>
        </w:tc>
      </w:tr>
      <w:tr w14:paraId="3B5950D1">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6243B221">
            <w:pPr>
              <w:widowControl/>
              <w:rPr>
                <w:rFonts w:ascii="Times New Roman" w:hAnsi="Times New Roman" w:eastAsia="仿宋_GB2312"/>
                <w:kern w:val="0"/>
                <w:sz w:val="24"/>
              </w:rPr>
            </w:pPr>
            <w:r>
              <w:rPr>
                <w:rFonts w:ascii="Times New Roman" w:hAnsi="Times New Roman" w:eastAsia="仿宋_GB2312"/>
                <w:kern w:val="0"/>
                <w:sz w:val="24"/>
              </w:rPr>
              <w:t xml:space="preserve">    2</w:t>
            </w:r>
            <w:r>
              <w:rPr>
                <w:rFonts w:hint="eastAsia" w:ascii="Times New Roman" w:hAnsi="Times New Roman" w:eastAsia="仿宋_GB2312"/>
                <w:kern w:val="0"/>
                <w:sz w:val="24"/>
              </w:rPr>
              <w:t>、行政事业类支出</w:t>
            </w:r>
          </w:p>
        </w:tc>
        <w:tc>
          <w:tcPr>
            <w:tcW w:w="1984" w:type="dxa"/>
            <w:gridSpan w:val="2"/>
            <w:tcBorders>
              <w:top w:val="single" w:color="auto" w:sz="4" w:space="0"/>
              <w:left w:val="nil"/>
              <w:bottom w:val="single" w:color="auto" w:sz="4" w:space="0"/>
              <w:right w:val="single" w:color="000000" w:sz="4" w:space="0"/>
            </w:tcBorders>
            <w:vAlign w:val="bottom"/>
          </w:tcPr>
          <w:p w14:paraId="3E332229">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bottom"/>
          </w:tcPr>
          <w:p w14:paraId="5781A057">
            <w:pPr>
              <w:jc w:val="center"/>
              <w:rPr>
                <w:rFonts w:ascii="Times New Roman" w:hAnsi="Times New Roman" w:eastAsia="仿宋_GB2312"/>
                <w:kern w:val="0"/>
                <w:sz w:val="24"/>
              </w:rPr>
            </w:pPr>
            <w:r>
              <w:rPr>
                <w:rFonts w:ascii="Times New Roman" w:hAnsi="Times New Roman" w:eastAsia="仿宋_GB2312"/>
                <w:kern w:val="0"/>
                <w:sz w:val="24"/>
              </w:rPr>
              <w:t>21747.04</w:t>
            </w:r>
          </w:p>
        </w:tc>
        <w:tc>
          <w:tcPr>
            <w:tcW w:w="3398" w:type="dxa"/>
            <w:gridSpan w:val="3"/>
            <w:tcBorders>
              <w:top w:val="single" w:color="auto" w:sz="4" w:space="0"/>
              <w:left w:val="nil"/>
              <w:bottom w:val="single" w:color="auto" w:sz="4" w:space="0"/>
              <w:right w:val="single" w:color="000000" w:sz="4" w:space="0"/>
            </w:tcBorders>
            <w:vAlign w:val="bottom"/>
          </w:tcPr>
          <w:p w14:paraId="0F3925D2">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17675.10</w:t>
            </w:r>
          </w:p>
        </w:tc>
      </w:tr>
      <w:tr w14:paraId="2BE28B50">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7A949CD6">
            <w:pPr>
              <w:widowControl/>
              <w:jc w:val="left"/>
              <w:rPr>
                <w:rFonts w:ascii="Times New Roman" w:hAnsi="Times New Roman" w:eastAsia="仿宋_GB2312"/>
                <w:kern w:val="0"/>
                <w:sz w:val="24"/>
              </w:rPr>
            </w:pPr>
            <w:r>
              <w:rPr>
                <w:rFonts w:ascii="Times New Roman" w:hAnsi="Times New Roman" w:eastAsia="仿宋_GB2312"/>
                <w:kern w:val="0"/>
                <w:sz w:val="24"/>
              </w:rPr>
              <w:t xml:space="preserve">          ……</w:t>
            </w:r>
          </w:p>
        </w:tc>
        <w:tc>
          <w:tcPr>
            <w:tcW w:w="1984" w:type="dxa"/>
            <w:gridSpan w:val="2"/>
            <w:tcBorders>
              <w:top w:val="single" w:color="auto" w:sz="4" w:space="0"/>
              <w:left w:val="nil"/>
              <w:bottom w:val="single" w:color="auto" w:sz="4" w:space="0"/>
              <w:right w:val="single" w:color="000000" w:sz="4" w:space="0"/>
            </w:tcBorders>
            <w:vAlign w:val="bottom"/>
          </w:tcPr>
          <w:p w14:paraId="27057B7E">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bottom"/>
          </w:tcPr>
          <w:p w14:paraId="3760B90B">
            <w:pPr>
              <w:jc w:val="center"/>
              <w:rPr>
                <w:rFonts w:ascii="Times New Roman" w:hAnsi="Times New Roman" w:eastAsia="仿宋_GB2312"/>
                <w:kern w:val="0"/>
                <w:sz w:val="24"/>
              </w:rPr>
            </w:pPr>
          </w:p>
        </w:tc>
        <w:tc>
          <w:tcPr>
            <w:tcW w:w="3398" w:type="dxa"/>
            <w:gridSpan w:val="3"/>
            <w:tcBorders>
              <w:top w:val="single" w:color="auto" w:sz="4" w:space="0"/>
              <w:left w:val="nil"/>
              <w:bottom w:val="single" w:color="auto" w:sz="4" w:space="0"/>
              <w:right w:val="single" w:color="000000" w:sz="4" w:space="0"/>
            </w:tcBorders>
            <w:vAlign w:val="bottom"/>
          </w:tcPr>
          <w:p w14:paraId="6B692876">
            <w:pPr>
              <w:widowControl/>
              <w:jc w:val="center"/>
              <w:textAlignment w:val="bottom"/>
              <w:rPr>
                <w:rFonts w:ascii="Times New Roman" w:hAnsi="Times New Roman" w:eastAsia="仿宋_GB2312"/>
                <w:kern w:val="0"/>
                <w:sz w:val="24"/>
              </w:rPr>
            </w:pPr>
          </w:p>
        </w:tc>
      </w:tr>
      <w:tr w14:paraId="347D295C">
        <w:tblPrEx>
          <w:tblCellMar>
            <w:top w:w="0" w:type="dxa"/>
            <w:left w:w="108" w:type="dxa"/>
            <w:bottom w:w="0" w:type="dxa"/>
            <w:right w:w="108" w:type="dxa"/>
          </w:tblCellMar>
        </w:tblPrEx>
        <w:trPr>
          <w:trHeight w:val="382" w:hRule="atLeast"/>
          <w:jc w:val="center"/>
        </w:trPr>
        <w:tc>
          <w:tcPr>
            <w:tcW w:w="3073" w:type="dxa"/>
            <w:tcBorders>
              <w:top w:val="nil"/>
              <w:left w:val="single" w:color="auto" w:sz="4" w:space="0"/>
              <w:bottom w:val="single" w:color="auto" w:sz="4" w:space="0"/>
              <w:right w:val="single" w:color="auto" w:sz="4" w:space="0"/>
            </w:tcBorders>
            <w:vAlign w:val="center"/>
          </w:tcPr>
          <w:p w14:paraId="29CC53D2">
            <w:pPr>
              <w:widowControl/>
              <w:jc w:val="left"/>
              <w:rPr>
                <w:rFonts w:ascii="Times New Roman" w:hAnsi="Times New Roman" w:eastAsia="仿宋_GB2312"/>
                <w:kern w:val="0"/>
                <w:sz w:val="24"/>
              </w:rPr>
            </w:pPr>
            <w:r>
              <w:rPr>
                <w:rFonts w:hint="eastAsia" w:ascii="Times New Roman" w:hAnsi="Times New Roman" w:eastAsia="仿宋_GB2312"/>
                <w:kern w:val="0"/>
                <w:sz w:val="24"/>
              </w:rPr>
              <w:t>公用经费</w:t>
            </w:r>
          </w:p>
        </w:tc>
        <w:tc>
          <w:tcPr>
            <w:tcW w:w="1984" w:type="dxa"/>
            <w:gridSpan w:val="2"/>
            <w:tcBorders>
              <w:top w:val="single" w:color="auto" w:sz="4" w:space="0"/>
              <w:left w:val="nil"/>
              <w:bottom w:val="single" w:color="auto" w:sz="4" w:space="0"/>
              <w:right w:val="single" w:color="000000" w:sz="4" w:space="0"/>
            </w:tcBorders>
            <w:vAlign w:val="bottom"/>
          </w:tcPr>
          <w:p w14:paraId="794C85D5">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bottom"/>
          </w:tcPr>
          <w:p w14:paraId="7606E5B2">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1017.49</w:t>
            </w:r>
          </w:p>
        </w:tc>
        <w:tc>
          <w:tcPr>
            <w:tcW w:w="3398" w:type="dxa"/>
            <w:gridSpan w:val="3"/>
            <w:tcBorders>
              <w:top w:val="single" w:color="auto" w:sz="4" w:space="0"/>
              <w:left w:val="nil"/>
              <w:bottom w:val="single" w:color="auto" w:sz="4" w:space="0"/>
              <w:right w:val="single" w:color="000000" w:sz="4" w:space="0"/>
            </w:tcBorders>
            <w:vAlign w:val="bottom"/>
          </w:tcPr>
          <w:p w14:paraId="04BA2DC0">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 xml:space="preserve">833.14 </w:t>
            </w:r>
          </w:p>
        </w:tc>
      </w:tr>
      <w:tr w14:paraId="14093F14">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537C26D2">
            <w:pPr>
              <w:widowControl/>
              <w:jc w:val="left"/>
              <w:rPr>
                <w:rFonts w:ascii="Times New Roman" w:hAnsi="Times New Roman" w:eastAsia="仿宋_GB2312"/>
                <w:kern w:val="0"/>
                <w:sz w:val="24"/>
              </w:rPr>
            </w:pPr>
            <w:r>
              <w:rPr>
                <w:rFonts w:ascii="Times New Roman" w:hAnsi="Times New Roman" w:eastAsia="仿宋_GB2312"/>
                <w:kern w:val="0"/>
                <w:sz w:val="24"/>
              </w:rPr>
              <w:t xml:space="preserve">    </w:t>
            </w:r>
            <w:r>
              <w:rPr>
                <w:rFonts w:hint="eastAsia" w:ascii="Times New Roman" w:hAnsi="Times New Roman" w:eastAsia="仿宋_GB2312"/>
                <w:kern w:val="0"/>
                <w:sz w:val="24"/>
              </w:rPr>
              <w:t>其中：办公经费</w:t>
            </w:r>
          </w:p>
        </w:tc>
        <w:tc>
          <w:tcPr>
            <w:tcW w:w="1984" w:type="dxa"/>
            <w:gridSpan w:val="2"/>
            <w:tcBorders>
              <w:top w:val="single" w:color="auto" w:sz="4" w:space="0"/>
              <w:left w:val="nil"/>
              <w:bottom w:val="single" w:color="auto" w:sz="4" w:space="0"/>
              <w:right w:val="single" w:color="000000" w:sz="4" w:space="0"/>
            </w:tcBorders>
            <w:vAlign w:val="bottom"/>
          </w:tcPr>
          <w:p w14:paraId="7B2DD441">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center"/>
          </w:tcPr>
          <w:p w14:paraId="2589CA66">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295.17</w:t>
            </w:r>
          </w:p>
        </w:tc>
        <w:tc>
          <w:tcPr>
            <w:tcW w:w="3398" w:type="dxa"/>
            <w:gridSpan w:val="3"/>
            <w:tcBorders>
              <w:top w:val="single" w:color="auto" w:sz="4" w:space="0"/>
              <w:left w:val="nil"/>
              <w:bottom w:val="single" w:color="auto" w:sz="4" w:space="0"/>
              <w:right w:val="single" w:color="000000" w:sz="4" w:space="0"/>
            </w:tcBorders>
            <w:vAlign w:val="bottom"/>
          </w:tcPr>
          <w:p w14:paraId="465E340B">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174.66</w:t>
            </w:r>
          </w:p>
        </w:tc>
      </w:tr>
      <w:tr w14:paraId="17561B2D">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42CAC62A">
            <w:pPr>
              <w:widowControl/>
              <w:jc w:val="left"/>
              <w:rPr>
                <w:rFonts w:ascii="Times New Roman" w:hAnsi="Times New Roman" w:eastAsia="仿宋_GB2312"/>
                <w:kern w:val="0"/>
                <w:sz w:val="24"/>
              </w:rPr>
            </w:pPr>
            <w:r>
              <w:rPr>
                <w:rFonts w:hint="eastAsia" w:ascii="Times New Roman" w:hAnsi="Times New Roman" w:eastAsia="仿宋_GB2312"/>
                <w:kern w:val="0"/>
                <w:sz w:val="24"/>
              </w:rPr>
              <w:t>水费、电费、差旅费</w:t>
            </w:r>
          </w:p>
        </w:tc>
        <w:tc>
          <w:tcPr>
            <w:tcW w:w="1984" w:type="dxa"/>
            <w:gridSpan w:val="2"/>
            <w:tcBorders>
              <w:top w:val="single" w:color="auto" w:sz="4" w:space="0"/>
              <w:left w:val="nil"/>
              <w:bottom w:val="single" w:color="auto" w:sz="4" w:space="0"/>
              <w:right w:val="single" w:color="000000" w:sz="4" w:space="0"/>
            </w:tcBorders>
            <w:vAlign w:val="bottom"/>
          </w:tcPr>
          <w:p w14:paraId="0F049673">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center"/>
          </w:tcPr>
          <w:p w14:paraId="23E14B97">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496.16</w:t>
            </w:r>
          </w:p>
        </w:tc>
        <w:tc>
          <w:tcPr>
            <w:tcW w:w="3398" w:type="dxa"/>
            <w:gridSpan w:val="3"/>
            <w:tcBorders>
              <w:top w:val="single" w:color="auto" w:sz="4" w:space="0"/>
              <w:left w:val="nil"/>
              <w:bottom w:val="single" w:color="auto" w:sz="4" w:space="0"/>
              <w:right w:val="single" w:color="000000" w:sz="4" w:space="0"/>
            </w:tcBorders>
            <w:vAlign w:val="bottom"/>
          </w:tcPr>
          <w:p w14:paraId="4CEFFD0E">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498.58</w:t>
            </w:r>
          </w:p>
        </w:tc>
      </w:tr>
      <w:tr w14:paraId="5AA825B8">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3F106134">
            <w:pPr>
              <w:widowControl/>
              <w:jc w:val="left"/>
              <w:rPr>
                <w:rFonts w:ascii="Times New Roman" w:hAnsi="Times New Roman" w:eastAsia="仿宋_GB2312"/>
                <w:kern w:val="0"/>
                <w:sz w:val="24"/>
              </w:rPr>
            </w:pPr>
            <w:r>
              <w:rPr>
                <w:rFonts w:hint="eastAsia" w:ascii="Times New Roman" w:hAnsi="Times New Roman" w:eastAsia="仿宋_GB2312"/>
                <w:kern w:val="0"/>
                <w:sz w:val="24"/>
              </w:rPr>
              <w:t>会议费、培训费</w:t>
            </w:r>
          </w:p>
        </w:tc>
        <w:tc>
          <w:tcPr>
            <w:tcW w:w="1984" w:type="dxa"/>
            <w:gridSpan w:val="2"/>
            <w:tcBorders>
              <w:top w:val="single" w:color="auto" w:sz="4" w:space="0"/>
              <w:left w:val="nil"/>
              <w:bottom w:val="single" w:color="auto" w:sz="4" w:space="0"/>
              <w:right w:val="single" w:color="000000" w:sz="4" w:space="0"/>
            </w:tcBorders>
            <w:vAlign w:val="bottom"/>
          </w:tcPr>
          <w:p w14:paraId="0C36B6D5">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center"/>
          </w:tcPr>
          <w:p w14:paraId="026DEE0B">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226.16</w:t>
            </w:r>
          </w:p>
        </w:tc>
        <w:tc>
          <w:tcPr>
            <w:tcW w:w="3398" w:type="dxa"/>
            <w:gridSpan w:val="3"/>
            <w:tcBorders>
              <w:top w:val="single" w:color="auto" w:sz="4" w:space="0"/>
              <w:left w:val="nil"/>
              <w:bottom w:val="single" w:color="auto" w:sz="4" w:space="0"/>
              <w:right w:val="single" w:color="000000" w:sz="4" w:space="0"/>
            </w:tcBorders>
            <w:vAlign w:val="bottom"/>
          </w:tcPr>
          <w:p w14:paraId="4348C080">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159.90</w:t>
            </w:r>
          </w:p>
        </w:tc>
      </w:tr>
      <w:tr w14:paraId="766B6725">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4C3B9796">
            <w:pPr>
              <w:widowControl/>
              <w:jc w:val="left"/>
              <w:rPr>
                <w:rFonts w:ascii="Times New Roman" w:hAnsi="Times New Roman" w:eastAsia="仿宋_GB2312"/>
                <w:kern w:val="0"/>
                <w:sz w:val="24"/>
              </w:rPr>
            </w:pPr>
            <w:r>
              <w:rPr>
                <w:rFonts w:hint="eastAsia" w:ascii="Times New Roman" w:hAnsi="Times New Roman" w:eastAsia="仿宋_GB2312"/>
                <w:kern w:val="0"/>
                <w:sz w:val="24"/>
              </w:rPr>
              <w:t>部门整体支出预算调整</w:t>
            </w:r>
            <w:r>
              <w:rPr>
                <w:rFonts w:ascii="Times New Roman" w:hAnsi="Times New Roman" w:eastAsia="仿宋_GB2312"/>
                <w:kern w:val="0"/>
                <w:sz w:val="24"/>
              </w:rPr>
              <w:t xml:space="preserve"> </w:t>
            </w:r>
          </w:p>
        </w:tc>
        <w:tc>
          <w:tcPr>
            <w:tcW w:w="1984" w:type="dxa"/>
            <w:gridSpan w:val="2"/>
            <w:tcBorders>
              <w:top w:val="single" w:color="auto" w:sz="4" w:space="0"/>
              <w:left w:val="nil"/>
              <w:bottom w:val="single" w:color="auto" w:sz="4" w:space="0"/>
              <w:right w:val="single" w:color="000000" w:sz="4" w:space="0"/>
            </w:tcBorders>
            <w:vAlign w:val="center"/>
          </w:tcPr>
          <w:p w14:paraId="1E12164E">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997" w:type="dxa"/>
            <w:tcBorders>
              <w:top w:val="single" w:color="auto" w:sz="4" w:space="0"/>
              <w:left w:val="nil"/>
              <w:bottom w:val="single" w:color="auto" w:sz="4" w:space="0"/>
              <w:right w:val="single" w:color="000000" w:sz="4" w:space="0"/>
            </w:tcBorders>
            <w:vAlign w:val="center"/>
          </w:tcPr>
          <w:p w14:paraId="2FAAFC58">
            <w:pPr>
              <w:widowControl/>
              <w:jc w:val="center"/>
              <w:rPr>
                <w:rFonts w:ascii="Times New Roman" w:hAnsi="Times New Roman" w:eastAsia="仿宋_GB2312"/>
                <w:kern w:val="0"/>
                <w:sz w:val="24"/>
              </w:rPr>
            </w:pPr>
            <w:r>
              <w:rPr>
                <w:rFonts w:ascii="Times New Roman" w:hAnsi="Times New Roman" w:eastAsia="仿宋_GB2312"/>
                <w:kern w:val="0"/>
                <w:sz w:val="24"/>
              </w:rPr>
              <w:t>16078.77</w:t>
            </w:r>
          </w:p>
        </w:tc>
        <w:tc>
          <w:tcPr>
            <w:tcW w:w="3398" w:type="dxa"/>
            <w:gridSpan w:val="3"/>
            <w:tcBorders>
              <w:top w:val="single" w:color="auto" w:sz="4" w:space="0"/>
              <w:left w:val="nil"/>
              <w:bottom w:val="single" w:color="auto" w:sz="4" w:space="0"/>
              <w:right w:val="single" w:color="000000" w:sz="4" w:space="0"/>
            </w:tcBorders>
            <w:vAlign w:val="center"/>
          </w:tcPr>
          <w:p w14:paraId="30D51E9B">
            <w:pPr>
              <w:widowControl/>
              <w:jc w:val="center"/>
              <w:rPr>
                <w:rFonts w:ascii="Times New Roman" w:hAnsi="Times New Roman" w:eastAsia="仿宋_GB2312"/>
                <w:kern w:val="0"/>
                <w:sz w:val="24"/>
              </w:rPr>
            </w:pPr>
            <w:r>
              <w:rPr>
                <w:rFonts w:ascii="Times New Roman" w:hAnsi="Times New Roman" w:eastAsia="仿宋_GB2312"/>
                <w:kern w:val="0"/>
                <w:sz w:val="24"/>
              </w:rPr>
              <w:t>27482.91</w:t>
            </w:r>
            <w:r>
              <w:rPr>
                <w:rFonts w:hint="eastAsia" w:ascii="Times New Roman" w:hAnsi="Times New Roman" w:eastAsia="仿宋_GB2312"/>
                <w:kern w:val="0"/>
                <w:sz w:val="24"/>
              </w:rPr>
              <w:t>　</w:t>
            </w:r>
          </w:p>
        </w:tc>
      </w:tr>
      <w:tr w14:paraId="44DC73B9">
        <w:tblPrEx>
          <w:tblCellMar>
            <w:top w:w="0" w:type="dxa"/>
            <w:left w:w="108" w:type="dxa"/>
            <w:bottom w:w="0" w:type="dxa"/>
            <w:right w:w="108" w:type="dxa"/>
          </w:tblCellMar>
        </w:tblPrEx>
        <w:trPr>
          <w:trHeight w:val="397" w:hRule="atLeast"/>
          <w:jc w:val="center"/>
        </w:trPr>
        <w:tc>
          <w:tcPr>
            <w:tcW w:w="3073" w:type="dxa"/>
            <w:vMerge w:val="restart"/>
            <w:tcBorders>
              <w:top w:val="nil"/>
              <w:left w:val="single" w:color="auto" w:sz="4" w:space="0"/>
              <w:bottom w:val="single" w:color="auto" w:sz="4" w:space="0"/>
              <w:right w:val="single" w:color="auto" w:sz="4" w:space="0"/>
            </w:tcBorders>
            <w:vAlign w:val="center"/>
          </w:tcPr>
          <w:p w14:paraId="4707A417">
            <w:pPr>
              <w:widowControl/>
              <w:jc w:val="center"/>
              <w:rPr>
                <w:rFonts w:ascii="Times New Roman" w:hAnsi="Times New Roman" w:eastAsia="仿宋_GB2312"/>
                <w:kern w:val="0"/>
                <w:sz w:val="24"/>
              </w:rPr>
            </w:pPr>
            <w:r>
              <w:rPr>
                <w:rFonts w:hint="eastAsia"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hint="eastAsia" w:ascii="Times New Roman" w:hAnsi="Times New Roman" w:eastAsia="仿宋_GB2312"/>
                <w:kern w:val="0"/>
                <w:sz w:val="24"/>
              </w:rPr>
              <w:t>（</w:t>
            </w:r>
            <w:r>
              <w:rPr>
                <w:rFonts w:ascii="Times New Roman" w:hAnsi="Times New Roman" w:eastAsia="仿宋_GB2312"/>
                <w:kern w:val="0"/>
                <w:sz w:val="24"/>
              </w:rPr>
              <w:t>2016</w:t>
            </w:r>
            <w:r>
              <w:rPr>
                <w:rFonts w:hint="eastAsia" w:ascii="Times New Roman" w:hAnsi="Times New Roman" w:eastAsia="仿宋_GB2312"/>
                <w:kern w:val="0"/>
                <w:sz w:val="24"/>
              </w:rPr>
              <w:t>年完工项目）</w:t>
            </w:r>
          </w:p>
        </w:tc>
        <w:tc>
          <w:tcPr>
            <w:tcW w:w="1175" w:type="dxa"/>
            <w:tcBorders>
              <w:top w:val="nil"/>
              <w:left w:val="nil"/>
              <w:bottom w:val="single" w:color="auto" w:sz="4" w:space="0"/>
              <w:right w:val="single" w:color="auto" w:sz="4" w:space="0"/>
            </w:tcBorders>
            <w:vAlign w:val="center"/>
          </w:tcPr>
          <w:p w14:paraId="45A30FC2">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批复</w:t>
            </w:r>
          </w:p>
          <w:p w14:paraId="6B1D4BCB">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hint="eastAsia" w:ascii="Times New Roman" w:hAnsi="Times New Roman"/>
                <w:b/>
                <w:bCs/>
                <w:kern w:val="0"/>
                <w:sz w:val="24"/>
              </w:rPr>
              <w:t>㎡</w:t>
            </w:r>
            <w:r>
              <w:rPr>
                <w:rFonts w:ascii="Times New Roman" w:hAnsi="Times New Roman" w:eastAsia="仿宋_GB2312"/>
                <w:b/>
                <w:bCs/>
                <w:kern w:val="0"/>
                <w:sz w:val="24"/>
              </w:rPr>
              <w:t>)</w:t>
            </w:r>
          </w:p>
        </w:tc>
        <w:tc>
          <w:tcPr>
            <w:tcW w:w="809" w:type="dxa"/>
            <w:tcBorders>
              <w:top w:val="nil"/>
              <w:left w:val="nil"/>
              <w:bottom w:val="single" w:color="auto" w:sz="4" w:space="0"/>
              <w:right w:val="single" w:color="auto" w:sz="4" w:space="0"/>
            </w:tcBorders>
            <w:vAlign w:val="center"/>
          </w:tcPr>
          <w:p w14:paraId="7FF87991">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实际规模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hint="eastAsia" w:ascii="Times New Roman" w:hAnsi="Times New Roman"/>
                <w:b/>
                <w:bCs/>
                <w:kern w:val="0"/>
                <w:sz w:val="24"/>
              </w:rPr>
              <w:t>㎡</w:t>
            </w:r>
            <w:r>
              <w:rPr>
                <w:rFonts w:ascii="Times New Roman" w:hAnsi="Times New Roman" w:eastAsia="仿宋_GB2312"/>
                <w:b/>
                <w:bCs/>
                <w:kern w:val="0"/>
                <w:sz w:val="24"/>
              </w:rPr>
              <w:t>)</w:t>
            </w:r>
          </w:p>
        </w:tc>
        <w:tc>
          <w:tcPr>
            <w:tcW w:w="997" w:type="dxa"/>
            <w:tcBorders>
              <w:top w:val="nil"/>
              <w:left w:val="nil"/>
              <w:bottom w:val="single" w:color="auto" w:sz="4" w:space="0"/>
              <w:right w:val="single" w:color="auto" w:sz="4" w:space="0"/>
            </w:tcBorders>
            <w:vAlign w:val="center"/>
          </w:tcPr>
          <w:p w14:paraId="548293A8">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规模控制率</w:t>
            </w:r>
          </w:p>
        </w:tc>
        <w:tc>
          <w:tcPr>
            <w:tcW w:w="988" w:type="dxa"/>
            <w:tcBorders>
              <w:top w:val="nil"/>
              <w:left w:val="nil"/>
              <w:bottom w:val="single" w:color="auto" w:sz="4" w:space="0"/>
              <w:right w:val="single" w:color="auto" w:sz="4" w:space="0"/>
            </w:tcBorders>
            <w:vAlign w:val="center"/>
          </w:tcPr>
          <w:p w14:paraId="3232AB19">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预算</w:t>
            </w:r>
          </w:p>
          <w:p w14:paraId="18672B3B">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投资</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hint="eastAsia" w:ascii="Times New Roman" w:hAnsi="Times New Roman" w:eastAsia="仿宋_GB2312"/>
                <w:b/>
                <w:bCs/>
                <w:kern w:val="0"/>
                <w:sz w:val="24"/>
              </w:rPr>
              <w:t>万元</w:t>
            </w:r>
            <w:r>
              <w:rPr>
                <w:rFonts w:ascii="Times New Roman" w:hAnsi="Times New Roman" w:eastAsia="仿宋_GB2312"/>
                <w:b/>
                <w:bCs/>
                <w:kern w:val="0"/>
                <w:sz w:val="24"/>
              </w:rPr>
              <w:t>)</w:t>
            </w:r>
          </w:p>
        </w:tc>
        <w:tc>
          <w:tcPr>
            <w:tcW w:w="1421" w:type="dxa"/>
            <w:tcBorders>
              <w:top w:val="nil"/>
              <w:left w:val="nil"/>
              <w:bottom w:val="single" w:color="auto" w:sz="4" w:space="0"/>
              <w:right w:val="single" w:color="auto" w:sz="4" w:space="0"/>
            </w:tcBorders>
            <w:vAlign w:val="center"/>
          </w:tcPr>
          <w:p w14:paraId="1DC8E87F">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实际</w:t>
            </w:r>
          </w:p>
          <w:p w14:paraId="229AC781">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投资</w:t>
            </w:r>
            <w:r>
              <w:rPr>
                <w:rFonts w:ascii="Times New Roman" w:hAnsi="Times New Roman" w:eastAsia="仿宋_GB2312"/>
                <w:b/>
                <w:bCs/>
                <w:kern w:val="0"/>
                <w:sz w:val="24"/>
              </w:rPr>
              <w:br w:type="textWrapping"/>
            </w:r>
            <w:r>
              <w:rPr>
                <w:rFonts w:hint="eastAsia" w:ascii="Times New Roman" w:hAnsi="Times New Roman" w:eastAsia="仿宋_GB2312"/>
                <w:b/>
                <w:bCs/>
                <w:kern w:val="0"/>
                <w:sz w:val="24"/>
              </w:rPr>
              <w:t>（万元）</w:t>
            </w:r>
          </w:p>
        </w:tc>
        <w:tc>
          <w:tcPr>
            <w:tcW w:w="989" w:type="dxa"/>
            <w:tcBorders>
              <w:top w:val="nil"/>
              <w:left w:val="nil"/>
              <w:bottom w:val="single" w:color="auto" w:sz="4" w:space="0"/>
              <w:right w:val="single" w:color="auto" w:sz="4" w:space="0"/>
            </w:tcBorders>
            <w:vAlign w:val="center"/>
          </w:tcPr>
          <w:p w14:paraId="730F2A2E">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投资</w:t>
            </w:r>
          </w:p>
          <w:p w14:paraId="0A7F488C">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概算</w:t>
            </w:r>
          </w:p>
          <w:p w14:paraId="223D0860">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控制率</w:t>
            </w:r>
          </w:p>
        </w:tc>
      </w:tr>
      <w:tr w14:paraId="20FA2C5A">
        <w:tblPrEx>
          <w:tblCellMar>
            <w:top w:w="0" w:type="dxa"/>
            <w:left w:w="108" w:type="dxa"/>
            <w:bottom w:w="0" w:type="dxa"/>
            <w:right w:w="108" w:type="dxa"/>
          </w:tblCellMar>
        </w:tblPrEx>
        <w:trPr>
          <w:trHeight w:val="592" w:hRule="atLeast"/>
          <w:jc w:val="center"/>
        </w:trPr>
        <w:tc>
          <w:tcPr>
            <w:tcW w:w="3073" w:type="dxa"/>
            <w:vMerge w:val="continue"/>
            <w:tcBorders>
              <w:top w:val="nil"/>
              <w:left w:val="single" w:color="auto" w:sz="4" w:space="0"/>
              <w:bottom w:val="single" w:color="auto" w:sz="4" w:space="0"/>
              <w:right w:val="single" w:color="auto" w:sz="4" w:space="0"/>
            </w:tcBorders>
            <w:vAlign w:val="center"/>
          </w:tcPr>
          <w:p w14:paraId="0FD5BC38">
            <w:pPr>
              <w:widowControl/>
              <w:jc w:val="left"/>
              <w:rPr>
                <w:rFonts w:ascii="Times New Roman" w:hAnsi="Times New Roman" w:eastAsia="仿宋_GB2312"/>
                <w:kern w:val="0"/>
                <w:sz w:val="24"/>
              </w:rPr>
            </w:pPr>
          </w:p>
        </w:tc>
        <w:tc>
          <w:tcPr>
            <w:tcW w:w="1175" w:type="dxa"/>
            <w:tcBorders>
              <w:top w:val="nil"/>
              <w:left w:val="nil"/>
              <w:bottom w:val="single" w:color="auto" w:sz="4" w:space="0"/>
              <w:right w:val="single" w:color="auto" w:sz="4" w:space="0"/>
            </w:tcBorders>
            <w:vAlign w:val="center"/>
          </w:tcPr>
          <w:p w14:paraId="5F109469">
            <w:pPr>
              <w:widowControl/>
              <w:jc w:val="center"/>
              <w:rPr>
                <w:rFonts w:ascii="Times New Roman" w:hAnsi="Times New Roman" w:eastAsia="仿宋_GB2312"/>
                <w:kern w:val="0"/>
                <w:sz w:val="24"/>
              </w:rPr>
            </w:pPr>
            <w:r>
              <w:rPr>
                <w:rFonts w:hint="eastAsia" w:ascii="Times New Roman" w:hAnsi="Times New Roman" w:eastAsia="仿宋_GB2312"/>
                <w:kern w:val="0"/>
                <w:sz w:val="24"/>
              </w:rPr>
              <w:t>　</w:t>
            </w:r>
          </w:p>
        </w:tc>
        <w:tc>
          <w:tcPr>
            <w:tcW w:w="809" w:type="dxa"/>
            <w:tcBorders>
              <w:top w:val="nil"/>
              <w:left w:val="nil"/>
              <w:bottom w:val="single" w:color="auto" w:sz="4" w:space="0"/>
              <w:right w:val="single" w:color="auto" w:sz="4" w:space="0"/>
            </w:tcBorders>
            <w:vAlign w:val="center"/>
          </w:tcPr>
          <w:p w14:paraId="61602D8B">
            <w:pPr>
              <w:widowControl/>
              <w:jc w:val="left"/>
              <w:rPr>
                <w:rFonts w:ascii="Times New Roman" w:hAnsi="Times New Roman" w:eastAsia="仿宋_GB2312"/>
                <w:kern w:val="0"/>
                <w:sz w:val="24"/>
              </w:rPr>
            </w:pPr>
            <w:r>
              <w:rPr>
                <w:rFonts w:hint="eastAsia" w:ascii="Times New Roman" w:hAnsi="Times New Roman" w:eastAsia="仿宋_GB2312"/>
                <w:kern w:val="0"/>
                <w:sz w:val="24"/>
              </w:rPr>
              <w:t>　</w:t>
            </w:r>
          </w:p>
        </w:tc>
        <w:tc>
          <w:tcPr>
            <w:tcW w:w="997" w:type="dxa"/>
            <w:tcBorders>
              <w:top w:val="nil"/>
              <w:left w:val="nil"/>
              <w:bottom w:val="single" w:color="auto" w:sz="4" w:space="0"/>
              <w:right w:val="single" w:color="auto" w:sz="4" w:space="0"/>
            </w:tcBorders>
            <w:vAlign w:val="center"/>
          </w:tcPr>
          <w:p w14:paraId="6553DC85">
            <w:pPr>
              <w:widowControl/>
              <w:jc w:val="left"/>
              <w:rPr>
                <w:rFonts w:ascii="Times New Roman" w:hAnsi="Times New Roman" w:eastAsia="仿宋_GB2312"/>
                <w:kern w:val="0"/>
                <w:sz w:val="24"/>
              </w:rPr>
            </w:pPr>
            <w:r>
              <w:rPr>
                <w:rFonts w:hint="eastAsia" w:ascii="Times New Roman" w:hAnsi="Times New Roman" w:eastAsia="仿宋_GB2312"/>
                <w:kern w:val="0"/>
                <w:sz w:val="24"/>
              </w:rPr>
              <w:t>　</w:t>
            </w:r>
          </w:p>
        </w:tc>
        <w:tc>
          <w:tcPr>
            <w:tcW w:w="988" w:type="dxa"/>
            <w:tcBorders>
              <w:top w:val="nil"/>
              <w:left w:val="nil"/>
              <w:bottom w:val="single" w:color="auto" w:sz="4" w:space="0"/>
              <w:right w:val="single" w:color="auto" w:sz="4" w:space="0"/>
            </w:tcBorders>
            <w:vAlign w:val="center"/>
          </w:tcPr>
          <w:p w14:paraId="3AF4AA5D">
            <w:pPr>
              <w:widowControl/>
              <w:jc w:val="left"/>
              <w:rPr>
                <w:rFonts w:ascii="Times New Roman" w:hAnsi="Times New Roman" w:eastAsia="仿宋_GB2312"/>
                <w:kern w:val="0"/>
                <w:sz w:val="24"/>
              </w:rPr>
            </w:pPr>
            <w:r>
              <w:rPr>
                <w:rFonts w:hint="eastAsia" w:ascii="Times New Roman" w:hAnsi="Times New Roman" w:eastAsia="仿宋_GB2312"/>
                <w:kern w:val="0"/>
                <w:sz w:val="24"/>
              </w:rPr>
              <w:t>　</w:t>
            </w:r>
          </w:p>
        </w:tc>
        <w:tc>
          <w:tcPr>
            <w:tcW w:w="1421" w:type="dxa"/>
            <w:tcBorders>
              <w:top w:val="nil"/>
              <w:left w:val="nil"/>
              <w:bottom w:val="single" w:color="auto" w:sz="4" w:space="0"/>
              <w:right w:val="single" w:color="auto" w:sz="4" w:space="0"/>
            </w:tcBorders>
            <w:vAlign w:val="center"/>
          </w:tcPr>
          <w:p w14:paraId="5D8F66D8">
            <w:pPr>
              <w:widowControl/>
              <w:jc w:val="left"/>
              <w:rPr>
                <w:rFonts w:ascii="Times New Roman" w:hAnsi="Times New Roman" w:eastAsia="仿宋_GB2312"/>
                <w:kern w:val="0"/>
                <w:sz w:val="24"/>
              </w:rPr>
            </w:pPr>
            <w:r>
              <w:rPr>
                <w:rFonts w:hint="eastAsia" w:ascii="Times New Roman" w:hAnsi="Times New Roman" w:eastAsia="仿宋_GB2312"/>
                <w:kern w:val="0"/>
                <w:sz w:val="24"/>
              </w:rPr>
              <w:t>　</w:t>
            </w:r>
          </w:p>
        </w:tc>
        <w:tc>
          <w:tcPr>
            <w:tcW w:w="989" w:type="dxa"/>
            <w:tcBorders>
              <w:top w:val="nil"/>
              <w:left w:val="nil"/>
              <w:bottom w:val="single" w:color="auto" w:sz="4" w:space="0"/>
              <w:right w:val="single" w:color="auto" w:sz="4" w:space="0"/>
            </w:tcBorders>
            <w:vAlign w:val="center"/>
          </w:tcPr>
          <w:p w14:paraId="31D6C76F">
            <w:pPr>
              <w:widowControl/>
              <w:jc w:val="left"/>
              <w:rPr>
                <w:rFonts w:ascii="Times New Roman" w:hAnsi="Times New Roman" w:eastAsia="仿宋_GB2312"/>
                <w:kern w:val="0"/>
                <w:sz w:val="24"/>
              </w:rPr>
            </w:pPr>
            <w:r>
              <w:rPr>
                <w:rFonts w:hint="eastAsia" w:ascii="Times New Roman" w:hAnsi="Times New Roman" w:eastAsia="仿宋_GB2312"/>
                <w:kern w:val="0"/>
                <w:sz w:val="24"/>
              </w:rPr>
              <w:t>　</w:t>
            </w:r>
          </w:p>
        </w:tc>
      </w:tr>
      <w:tr w14:paraId="2B9805ED">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1A21EFA4">
            <w:pPr>
              <w:widowControl/>
              <w:jc w:val="center"/>
              <w:rPr>
                <w:rFonts w:ascii="Times New Roman" w:hAnsi="Times New Roman" w:eastAsia="仿宋_GB2312"/>
                <w:kern w:val="0"/>
                <w:sz w:val="24"/>
              </w:rPr>
            </w:pPr>
            <w:r>
              <w:rPr>
                <w:rFonts w:hint="eastAsia" w:ascii="Times New Roman" w:hAnsi="Times New Roman" w:eastAsia="仿宋_GB2312"/>
                <w:kern w:val="0"/>
                <w:sz w:val="24"/>
              </w:rPr>
              <w:t>厉行节约保障措施</w:t>
            </w:r>
          </w:p>
        </w:tc>
        <w:tc>
          <w:tcPr>
            <w:tcW w:w="6379" w:type="dxa"/>
            <w:gridSpan w:val="6"/>
            <w:tcBorders>
              <w:top w:val="single" w:color="auto" w:sz="4" w:space="0"/>
              <w:left w:val="nil"/>
              <w:bottom w:val="single" w:color="auto" w:sz="4" w:space="0"/>
              <w:right w:val="single" w:color="000000" w:sz="4" w:space="0"/>
            </w:tcBorders>
            <w:vAlign w:val="center"/>
          </w:tcPr>
          <w:p w14:paraId="1696147A">
            <w:pPr>
              <w:widowControl/>
              <w:jc w:val="center"/>
              <w:rPr>
                <w:rFonts w:ascii="Times New Roman" w:hAnsi="Times New Roman" w:eastAsia="仿宋_GB2312"/>
                <w:kern w:val="0"/>
                <w:sz w:val="24"/>
              </w:rPr>
            </w:pPr>
            <w:r>
              <w:rPr>
                <w:rFonts w:hint="eastAsia" w:ascii="Times New Roman" w:hAnsi="Times New Roman" w:eastAsia="仿宋_GB2312"/>
                <w:kern w:val="0"/>
                <w:sz w:val="24"/>
              </w:rPr>
              <w:t>　</w:t>
            </w:r>
          </w:p>
        </w:tc>
      </w:tr>
      <w:tr w14:paraId="097FC502">
        <w:tblPrEx>
          <w:tblCellMar>
            <w:top w:w="0" w:type="dxa"/>
            <w:left w:w="108" w:type="dxa"/>
            <w:bottom w:w="0" w:type="dxa"/>
            <w:right w:w="108" w:type="dxa"/>
          </w:tblCellMar>
        </w:tblPrEx>
        <w:trPr>
          <w:trHeight w:val="700" w:hRule="atLeast"/>
          <w:jc w:val="center"/>
        </w:trPr>
        <w:tc>
          <w:tcPr>
            <w:tcW w:w="9452" w:type="dxa"/>
            <w:gridSpan w:val="7"/>
            <w:tcBorders>
              <w:top w:val="single" w:color="auto" w:sz="4" w:space="0"/>
              <w:left w:val="nil"/>
              <w:bottom w:val="nil"/>
              <w:right w:val="nil"/>
            </w:tcBorders>
            <w:vAlign w:val="center"/>
          </w:tcPr>
          <w:p w14:paraId="12402631">
            <w:pPr>
              <w:widowControl/>
              <w:ind w:left="930" w:leftChars="100" w:hanging="720" w:hangingChars="300"/>
              <w:jc w:val="left"/>
              <w:rPr>
                <w:rFonts w:ascii="Times New Roman" w:hAnsi="Times New Roman" w:eastAsia="仿宋_GB2312"/>
                <w:kern w:val="0"/>
                <w:sz w:val="24"/>
              </w:rPr>
            </w:pPr>
            <w:r>
              <w:rPr>
                <w:rFonts w:hint="eastAsia" w:ascii="Times New Roman" w:hAnsi="Times New Roman" w:eastAsia="仿宋_GB2312"/>
                <w:kern w:val="0"/>
                <w:sz w:val="24"/>
              </w:rPr>
              <w:t>说明：</w:t>
            </w:r>
            <w:r>
              <w:rPr>
                <w:rFonts w:ascii="Times New Roman" w:hAnsi="Times New Roman" w:eastAsia="仿宋_GB2312"/>
                <w:kern w:val="0"/>
                <w:sz w:val="24"/>
              </w:rPr>
              <w:t>“</w:t>
            </w:r>
            <w:r>
              <w:rPr>
                <w:rFonts w:hint="eastAsia" w:ascii="Times New Roman" w:hAnsi="Times New Roman" w:eastAsia="仿宋_GB2312"/>
                <w:kern w:val="0"/>
                <w:sz w:val="24"/>
              </w:rPr>
              <w:t>项目支出</w:t>
            </w:r>
            <w:r>
              <w:rPr>
                <w:rFonts w:ascii="Times New Roman" w:hAnsi="Times New Roman" w:eastAsia="仿宋_GB2312"/>
                <w:kern w:val="0"/>
                <w:sz w:val="24"/>
              </w:rPr>
              <w:t>”</w:t>
            </w:r>
            <w:r>
              <w:rPr>
                <w:rFonts w:hint="eastAsia" w:ascii="Times New Roman" w:hAnsi="Times New Roman" w:eastAsia="仿宋_GB2312"/>
                <w:kern w:val="0"/>
                <w:sz w:val="24"/>
              </w:rPr>
              <w:t>需要填报除专项资金和基本支出以外的所有项目情况，包括业务工作项目、运行维护项</w:t>
            </w:r>
            <w:r>
              <w:rPr>
                <w:rFonts w:ascii="Times New Roman" w:hAnsi="Times New Roman" w:eastAsia="仿宋_GB2312"/>
                <w:kern w:val="0"/>
                <w:sz w:val="24"/>
              </w:rPr>
              <w:t xml:space="preserve">  </w:t>
            </w:r>
            <w:r>
              <w:rPr>
                <w:rFonts w:hint="eastAsia" w:ascii="Times New Roman" w:hAnsi="Times New Roman" w:eastAsia="仿宋_GB2312"/>
                <w:kern w:val="0"/>
                <w:sz w:val="24"/>
              </w:rPr>
              <w:t>目等；</w:t>
            </w:r>
            <w:r>
              <w:rPr>
                <w:rFonts w:ascii="Times New Roman" w:hAnsi="Times New Roman" w:eastAsia="仿宋_GB2312"/>
                <w:kern w:val="0"/>
                <w:sz w:val="24"/>
              </w:rPr>
              <w:t>“</w:t>
            </w:r>
            <w:r>
              <w:rPr>
                <w:rFonts w:hint="eastAsia" w:ascii="Times New Roman" w:hAnsi="Times New Roman" w:eastAsia="仿宋_GB2312"/>
                <w:kern w:val="0"/>
                <w:sz w:val="24"/>
              </w:rPr>
              <w:t>公用经费</w:t>
            </w:r>
            <w:r>
              <w:rPr>
                <w:rFonts w:ascii="Times New Roman" w:hAnsi="Times New Roman" w:eastAsia="仿宋_GB2312"/>
                <w:kern w:val="0"/>
                <w:sz w:val="24"/>
              </w:rPr>
              <w:t>”</w:t>
            </w:r>
            <w:r>
              <w:rPr>
                <w:rFonts w:hint="eastAsia" w:ascii="Times New Roman" w:hAnsi="Times New Roman" w:eastAsia="仿宋_GB2312"/>
                <w:kern w:val="0"/>
                <w:sz w:val="24"/>
              </w:rPr>
              <w:t>填报基本支出中的一般商品和服务支出。</w:t>
            </w:r>
          </w:p>
        </w:tc>
      </w:tr>
    </w:tbl>
    <w:p w14:paraId="2F5E5CC4">
      <w:pPr>
        <w:shd w:val="clear" w:color="auto" w:fill="FFFFFF"/>
        <w:rPr>
          <w:rFonts w:ascii="Times New Roman" w:hAnsi="Times New Roman" w:eastAsia="仿宋_GB2312"/>
          <w:caps/>
          <w:sz w:val="32"/>
          <w:szCs w:val="32"/>
        </w:rPr>
      </w:pPr>
    </w:p>
    <w:p w14:paraId="6731DCB2">
      <w:pPr>
        <w:shd w:val="clear" w:color="auto" w:fill="FFFFFF"/>
        <w:ind w:firstLine="800" w:firstLineChars="250"/>
        <w:rPr>
          <w:rFonts w:ascii="Times New Roman" w:hAnsi="Times New Roman" w:eastAsia="仿宋_GB2312"/>
          <w:caps/>
          <w:sz w:val="32"/>
          <w:szCs w:val="32"/>
        </w:rPr>
      </w:pPr>
    </w:p>
    <w:p w14:paraId="7EC138E4">
      <w:pPr>
        <w:rPr>
          <w:rFonts w:ascii="Times New Roman" w:hAnsi="Times New Roman" w:eastAsia="仿宋_GB2312"/>
          <w:sz w:val="32"/>
          <w:szCs w:val="32"/>
        </w:rPr>
      </w:pPr>
    </w:p>
    <w:p w14:paraId="1F6DB248">
      <w:pPr>
        <w:rPr>
          <w:rFonts w:ascii="Times New Roman" w:hAnsi="Times New Roman"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6A992">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15</w:t>
    </w:r>
    <w:r>
      <w:rPr>
        <w:rStyle w:val="12"/>
      </w:rPr>
      <w:fldChar w:fldCharType="end"/>
    </w:r>
  </w:p>
  <w:p w14:paraId="1A5D0244">
    <w:pPr>
      <w:pStyle w:val="6"/>
      <w:ind w:right="360"/>
      <w:jc w:val="center"/>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863BCF5">
                          <w:pPr>
                            <w:snapToGrid w:val="0"/>
                            <w:rPr>
                              <w:sz w:val="18"/>
                            </w:rPr>
                          </w:pPr>
                        </w:p>
                      </w:txbxContent>
                    </wps:txbx>
                    <wps:bodyPr wrap="none" lIns="0" tIns="0" rIns="0" bIns="0" upright="1">
                      <a:spAutoFit/>
                    </wps:bodyPr>
                  </wps:wsp>
                </a:graphicData>
              </a:graphic>
            </wp:anchor>
          </w:drawing>
        </mc:Choice>
        <mc:Fallback>
          <w:pict>
            <v:shape id="文本框 2"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&#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IsM1LdYBAACwAwAADgAAAAAAAAABACAAAAAe&#10;AQAAZHJzL2Uyb0RvYy54bWxQSwUGAAAAAAYABgBZAQAAZgUAAAAA&#10;">
              <v:fill on="f" focussize="0,0"/>
              <v:stroke on="f"/>
              <v:imagedata o:title=""/>
              <o:lock v:ext="edit" aspectratio="f"/>
              <v:textbox inset="0mm,0mm,0mm,0mm" style="mso-fit-shape-to-text:t;">
                <w:txbxContent>
                  <w:p w14:paraId="1863BCF5">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CFBA">
    <w:pPr>
      <w:pStyle w:val="6"/>
      <w:jc w:val="center"/>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649CC0F"/>
                      </w:txbxContent>
                    </wps:txbx>
                    <wps:bodyPr wrap="none" lIns="0" tIns="0" rIns="0" bIns="0" upright="1">
                      <a:spAutoFit/>
                    </wps:bodyPr>
                  </wps:wsp>
                </a:graphicData>
              </a:graphic>
            </wp:anchor>
          </w:drawing>
        </mc:Choice>
        <mc:Fallback>
          <w:pict>
            <v:shape id="文本框 1" o:spid="_x0000_s1026" o:spt="202" type="#_x0000_t202" style="position:absolute;left:0pt;margin-left:0pt;margin-top:0pt;height:144pt;width:144p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Yh1F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25Qr8i5MMInS2Hqy4rAbJp47156Q&#10;Zo/70FCL60+J/mxR7rQ6sxFmYzcbBx/UvsOOl7k6+A+HiL3lllOFERapJgcHmUlPS5c25W8/Zz3/&#10;aJ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PWIdRTXAQAAsAMAAA4AAAAAAAAAAQAgAAAA&#10;HgEAAGRycy9lMm9Eb2MueG1sUEsFBgAAAAAGAAYAWQEAAGcFAAAAAA==&#10;">
              <v:fill on="f" focussize="0,0"/>
              <v:stroke on="f"/>
              <v:imagedata o:title=""/>
              <o:lock v:ext="edit" aspectratio="f"/>
              <v:textbox inset="0mm,0mm,0mm,0mm" style="mso-fit-shape-to-text:t;">
                <w:txbxContent>
                  <w:p w14:paraId="5649CC0F"/>
                </w:txbxContent>
              </v:textbox>
            </v:shape>
          </w:pict>
        </mc:Fallback>
      </mc:AlternateContent>
    </w:r>
    <w: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A88"/>
    <w:rsid w:val="00016ECA"/>
    <w:rsid w:val="00043361"/>
    <w:rsid w:val="00070AB1"/>
    <w:rsid w:val="00096D4B"/>
    <w:rsid w:val="00125379"/>
    <w:rsid w:val="00176142"/>
    <w:rsid w:val="001839CA"/>
    <w:rsid w:val="001D47F5"/>
    <w:rsid w:val="001F1C7C"/>
    <w:rsid w:val="00227133"/>
    <w:rsid w:val="00297D6F"/>
    <w:rsid w:val="002A405B"/>
    <w:rsid w:val="002D1092"/>
    <w:rsid w:val="00334026"/>
    <w:rsid w:val="003B6689"/>
    <w:rsid w:val="00484009"/>
    <w:rsid w:val="00577C6B"/>
    <w:rsid w:val="0059294F"/>
    <w:rsid w:val="00657BF1"/>
    <w:rsid w:val="006D1407"/>
    <w:rsid w:val="006F2118"/>
    <w:rsid w:val="00726DB8"/>
    <w:rsid w:val="00732181"/>
    <w:rsid w:val="00773AC1"/>
    <w:rsid w:val="007C3F04"/>
    <w:rsid w:val="0082712C"/>
    <w:rsid w:val="00851439"/>
    <w:rsid w:val="008563E1"/>
    <w:rsid w:val="00917C25"/>
    <w:rsid w:val="00A47FE5"/>
    <w:rsid w:val="00A66263"/>
    <w:rsid w:val="00A9563C"/>
    <w:rsid w:val="00AB5407"/>
    <w:rsid w:val="00AB61A0"/>
    <w:rsid w:val="00AD1293"/>
    <w:rsid w:val="00B04E3E"/>
    <w:rsid w:val="00B47481"/>
    <w:rsid w:val="00B62EB8"/>
    <w:rsid w:val="00B91298"/>
    <w:rsid w:val="00B917A8"/>
    <w:rsid w:val="00B9509D"/>
    <w:rsid w:val="00BF3783"/>
    <w:rsid w:val="00C20A88"/>
    <w:rsid w:val="00CD25B0"/>
    <w:rsid w:val="00D052F6"/>
    <w:rsid w:val="00D80991"/>
    <w:rsid w:val="00F855C4"/>
    <w:rsid w:val="00FB3067"/>
    <w:rsid w:val="00FB487F"/>
    <w:rsid w:val="00FE583F"/>
    <w:rsid w:val="030E33AD"/>
    <w:rsid w:val="0D093808"/>
    <w:rsid w:val="0E7504DB"/>
    <w:rsid w:val="13BC1BF8"/>
    <w:rsid w:val="176A4089"/>
    <w:rsid w:val="297D39BF"/>
    <w:rsid w:val="31445F34"/>
    <w:rsid w:val="3B4C4BB5"/>
    <w:rsid w:val="3D55447E"/>
    <w:rsid w:val="455C1EEF"/>
    <w:rsid w:val="45C353FD"/>
    <w:rsid w:val="58B12043"/>
    <w:rsid w:val="627B777C"/>
    <w:rsid w:val="70557903"/>
    <w:rsid w:val="70F126F6"/>
    <w:rsid w:val="79B053CD"/>
    <w:rsid w:val="7D302013"/>
    <w:rsid w:val="7DB258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semiHidden="0" w:name="annotation text"/>
    <w:lsdException w:uiPriority="99"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link w:val="15"/>
    <w:qFormat/>
    <w:uiPriority w:val="99"/>
    <w:pPr>
      <w:keepNext/>
      <w:keepLines/>
      <w:spacing w:before="260" w:after="260" w:line="413" w:lineRule="auto"/>
      <w:outlineLvl w:val="2"/>
    </w:pPr>
    <w:rPr>
      <w:rFonts w:ascii="Times New Roman" w:hAnsi="Times New Roman"/>
      <w:b/>
      <w:kern w:val="0"/>
      <w:sz w:val="32"/>
      <w:szCs w:val="20"/>
    </w:rPr>
  </w:style>
  <w:style w:type="character" w:default="1" w:styleId="11">
    <w:name w:val="Default Paragraph Font"/>
    <w:semiHidden/>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annotation text"/>
    <w:basedOn w:val="1"/>
    <w:link w:val="16"/>
    <w:uiPriority w:val="99"/>
    <w:pPr>
      <w:jc w:val="left"/>
    </w:pPr>
    <w:rPr>
      <w:kern w:val="0"/>
      <w:sz w:val="24"/>
    </w:rPr>
  </w:style>
  <w:style w:type="paragraph" w:styleId="6">
    <w:name w:val="footer"/>
    <w:basedOn w:val="1"/>
    <w:link w:val="17"/>
    <w:qFormat/>
    <w:uiPriority w:val="99"/>
    <w:pPr>
      <w:tabs>
        <w:tab w:val="center" w:pos="4153"/>
        <w:tab w:val="right" w:pos="8306"/>
      </w:tabs>
      <w:snapToGrid w:val="0"/>
      <w:jc w:val="left"/>
    </w:pPr>
    <w:rPr>
      <w:kern w:val="0"/>
      <w:sz w:val="18"/>
      <w:szCs w:val="18"/>
    </w:rPr>
  </w:style>
  <w:style w:type="paragraph" w:styleId="7">
    <w:name w:val="toc 1"/>
    <w:basedOn w:val="1"/>
    <w:next w:val="1"/>
    <w:uiPriority w:val="99"/>
    <w:pPr>
      <w:tabs>
        <w:tab w:val="right" w:leader="dot" w:pos="8778"/>
      </w:tabs>
      <w:spacing w:line="620" w:lineRule="exact"/>
      <w:ind w:firstLine="627" w:firstLineChars="196"/>
    </w:pPr>
    <w:rPr>
      <w:rFonts w:eastAsia="仿宋_GB2312"/>
      <w:caps/>
      <w:color w:val="000000"/>
      <w:sz w:val="32"/>
      <w:szCs w:val="32"/>
    </w:rPr>
  </w:style>
  <w:style w:type="paragraph" w:styleId="8">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iPriority w:val="99"/>
    <w:rPr>
      <w:rFonts w:cs="Times New Roman"/>
    </w:rPr>
  </w:style>
  <w:style w:type="character" w:customStyle="1" w:styleId="13">
    <w:name w:val="Heading 1 Char"/>
    <w:basedOn w:val="11"/>
    <w:link w:val="2"/>
    <w:qFormat/>
    <w:locked/>
    <w:uiPriority w:val="99"/>
    <w:rPr>
      <w:rFonts w:ascii="Calibri" w:hAnsi="Calibri" w:cs="Times New Roman"/>
      <w:b/>
      <w:kern w:val="44"/>
      <w:sz w:val="44"/>
    </w:rPr>
  </w:style>
  <w:style w:type="character" w:customStyle="1" w:styleId="14">
    <w:name w:val="Heading 2 Char"/>
    <w:basedOn w:val="11"/>
    <w:link w:val="3"/>
    <w:semiHidden/>
    <w:qFormat/>
    <w:locked/>
    <w:uiPriority w:val="99"/>
    <w:rPr>
      <w:rFonts w:ascii="Cambria" w:hAnsi="Cambria" w:eastAsia="宋体" w:cs="Times New Roman"/>
      <w:b/>
      <w:sz w:val="32"/>
    </w:rPr>
  </w:style>
  <w:style w:type="character" w:customStyle="1" w:styleId="15">
    <w:name w:val="Heading 3 Char"/>
    <w:basedOn w:val="11"/>
    <w:link w:val="4"/>
    <w:qFormat/>
    <w:locked/>
    <w:uiPriority w:val="99"/>
    <w:rPr>
      <w:rFonts w:cs="Times New Roman"/>
      <w:b/>
      <w:sz w:val="32"/>
    </w:rPr>
  </w:style>
  <w:style w:type="character" w:customStyle="1" w:styleId="16">
    <w:name w:val="Comment Text Char"/>
    <w:basedOn w:val="11"/>
    <w:link w:val="5"/>
    <w:semiHidden/>
    <w:qFormat/>
    <w:locked/>
    <w:uiPriority w:val="99"/>
    <w:rPr>
      <w:rFonts w:ascii="Calibri" w:hAnsi="Calibri" w:cs="Times New Roman"/>
      <w:sz w:val="24"/>
    </w:rPr>
  </w:style>
  <w:style w:type="character" w:customStyle="1" w:styleId="17">
    <w:name w:val="Footer Char"/>
    <w:basedOn w:val="11"/>
    <w:link w:val="6"/>
    <w:semiHidden/>
    <w:qFormat/>
    <w:locked/>
    <w:uiPriority w:val="99"/>
    <w:rPr>
      <w:rFonts w:ascii="Calibri" w:hAnsi="Calibri" w:cs="Times New Roman"/>
      <w:sz w:val="18"/>
    </w:rPr>
  </w:style>
  <w:style w:type="character" w:customStyle="1" w:styleId="18">
    <w:name w:val="Subtitle Char"/>
    <w:basedOn w:val="11"/>
    <w:link w:val="8"/>
    <w:qFormat/>
    <w:locked/>
    <w:uiPriority w:val="99"/>
    <w:rPr>
      <w:rFonts w:ascii="Cambria" w:hAnsi="Cambria" w:cs="Times New Roman"/>
      <w:b/>
      <w:kern w:val="28"/>
      <w:sz w:val="32"/>
    </w:rPr>
  </w:style>
  <w:style w:type="paragraph" w:customStyle="1" w:styleId="19">
    <w:name w:val="列出段落1"/>
    <w:basedOn w:val="1"/>
    <w:qFormat/>
    <w:uiPriority w:val="99"/>
    <w:pPr>
      <w:ind w:firstLine="420" w:firstLineChars="200"/>
    </w:pPr>
  </w:style>
  <w:style w:type="character" w:customStyle="1" w:styleId="20">
    <w:name w:val="ca-11"/>
    <w:uiPriority w:val="99"/>
    <w:rPr>
      <w:rFonts w:ascii="??_GB2312" w:eastAsia="Times New Roman"/>
      <w:sz w:val="32"/>
    </w:rPr>
  </w:style>
  <w:style w:type="paragraph" w:customStyle="1"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9810</Words>
  <Characters>11297</Characters>
  <Lines>0</Lines>
  <Paragraphs>0</Paragraphs>
  <TotalTime>0</TotalTime>
  <ScaleCrop>false</ScaleCrop>
  <LinksUpToDate>false</LinksUpToDate>
  <CharactersWithSpaces>11532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打工部队</cp:lastModifiedBy>
  <cp:lastPrinted>2017-05-05T04:16:00Z</cp:lastPrinted>
  <dcterms:modified xsi:type="dcterms:W3CDTF">2025-09-10T08:43:05Z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eyJoZGlkIjoiZmIwMjNkOGZjODdlZDEwODZmYWEzYjE1YzMyZDBjODUiLCJ1c2VySWQiOiIxNTg5MjU0ODAxIn0=</vt:lpwstr>
  </property>
  <property fmtid="{D5CDD505-2E9C-101B-9397-08002B2CF9AE}" pid="4" name="ICV">
    <vt:lpwstr>BFE1FB63CEA5409EAD331E4B82EB6E17_13</vt:lpwstr>
  </property>
</Properties>
</file>