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78" w:tblpYSpec="center"/>
        <w:tblOverlap w:val="never"/>
        <w:tblW w:w="90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470"/>
        <w:gridCol w:w="2175"/>
        <w:gridCol w:w="2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hAnsi="Nimbus Roman No9 L" w:eastAsia="方正仿宋简体" w:cs="Nimbus Roman No9 L"/>
                <w:sz w:val="32"/>
                <w:szCs w:val="32"/>
              </w:rPr>
              <w:br w:type="pag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1"/>
                <w:szCs w:val="11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优秀传播机构扶持项目申请表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（与许可证一致）</w:t>
            </w: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机构类别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（政府机关/事业单位/企业等）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播出公益广告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总条次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播出公益广告总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时长（分钟）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播出“全国优秀公益广告作品库”作品总条次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播出“全国优秀公益广告作品库”作品总时长（分钟）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播出“全省优秀公益广告作品库”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作品总条次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播出“全省优秀公益广告作品库”作品总时长（分钟）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机构法人或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主要负责人姓名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主要工作成果</w:t>
            </w:r>
          </w:p>
        </w:tc>
        <w:tc>
          <w:tcPr>
            <w:tcW w:w="6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1.公益广告传播主要工作成绩；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2.公益广告传播制度建设情况；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3.请写明在年内是否曾因广告播出违规问题被各级广电行政部门处罚，包括但不限于通报批评、诫勉谈话、违规整改通知等。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4.其他工作成绩。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市州广电主管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部门意见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（省级单位无需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填写）</w:t>
            </w:r>
          </w:p>
        </w:tc>
        <w:tc>
          <w:tcPr>
            <w:tcW w:w="6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ind w:right="560" w:firstLine="4680" w:firstLineChars="19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盖 章</w:t>
            </w:r>
          </w:p>
          <w:p>
            <w:pPr>
              <w:widowControl/>
              <w:spacing w:line="400" w:lineRule="exact"/>
              <w:ind w:right="560" w:firstLine="4320" w:firstLineChars="18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年  月  日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b/>
          <w:color w:val="000000"/>
        </w:rPr>
        <w:t>注：统计周期为202</w:t>
      </w:r>
      <w:r>
        <w:rPr>
          <w:rFonts w:hint="default" w:ascii="Times New Roman" w:hAnsi="Times New Roman" w:eastAsia="仿宋" w:cs="Times New Roman"/>
          <w:b/>
          <w:color w:val="000000"/>
        </w:rPr>
        <w:t>3</w:t>
      </w:r>
      <w:r>
        <w:rPr>
          <w:rFonts w:ascii="Times New Roman" w:hAnsi="Times New Roman" w:eastAsia="仿宋" w:cs="Times New Roman"/>
          <w:b/>
          <w:color w:val="000000"/>
        </w:rPr>
        <w:t>年8月1日至202</w:t>
      </w:r>
      <w:r>
        <w:rPr>
          <w:rFonts w:hint="default" w:ascii="Times New Roman" w:hAnsi="Times New Roman" w:eastAsia="仿宋" w:cs="Times New Roman"/>
          <w:b/>
          <w:color w:val="000000"/>
        </w:rPr>
        <w:t>4</w:t>
      </w:r>
      <w:r>
        <w:rPr>
          <w:rFonts w:ascii="Times New Roman" w:hAnsi="Times New Roman" w:eastAsia="仿宋" w:cs="Times New Roman"/>
          <w:b/>
          <w:color w:val="000000"/>
        </w:rPr>
        <w:t>年7月31日。</w:t>
      </w:r>
    </w:p>
    <w:p/>
    <w:sectPr>
      <w:footerReference r:id="rId3" w:type="default"/>
      <w:footerReference r:id="rId4" w:type="even"/>
      <w:pgSz w:w="11906" w:h="16838"/>
      <w:pgMar w:top="1701" w:right="1701" w:bottom="1134" w:left="1701" w:header="851" w:footer="992" w:gutter="0"/>
      <w:pgNumType w:fmt="decimal"/>
      <w:cols w:space="72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Nimbus Roman No9 L" w:hAnsi="Nimbus Roman No9 L" w:cs="Nimbus Roman No9 L"/>
      </w:rPr>
    </w:pPr>
    <w:r>
      <w:rPr>
        <w:rFonts w:ascii="Nimbus Roman No9 L" w:hAnsi="Nimbus Roman No9 L" w:cs="Nimbus Roman No9 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mExMWMxMWMwN2UyNGMzOGE3NzZiY2IxN2Y0ZTkifQ=="/>
  </w:docVars>
  <w:rsids>
    <w:rsidRoot w:val="07F708FC"/>
    <w:rsid w:val="07F708FC"/>
    <w:rsid w:val="2C7E3C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2024-02-06T15:03:00Z</dcterms:created>
  <dc:creator>xjkp</dc:creator>
  <cp:lastModifiedBy>神无月魂</cp:lastModifiedBy>
  <dcterms:modified xsi:type="dcterms:W3CDTF">2024-02-06T08:15:24Z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1AFEA47642264DBBBB5EB983207CBAFC_13</vt:lpwstr>
  </property>
</Properties>
</file>