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247E8">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95A531A">
      <w:pPr>
        <w:jc w:val="center"/>
      </w:pPr>
      <w:r>
        <w:rPr>
          <w:rFonts w:hint="eastAsia" w:ascii="方正小标宋简体" w:hAnsi="方正小标宋简体" w:eastAsia="方正小标宋简体" w:cs="方正小标宋简体"/>
          <w:sz w:val="44"/>
          <w:szCs w:val="44"/>
          <w:lang w:eastAsia="zh-CN"/>
        </w:rPr>
        <w:t>湖南省广播电视播出机构信用评价指标</w:t>
      </w:r>
    </w:p>
    <w:tbl>
      <w:tblPr>
        <w:tblStyle w:val="2"/>
        <w:tblW w:w="9545" w:type="dxa"/>
        <w:tblInd w:w="-3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565"/>
        <w:gridCol w:w="1450"/>
        <w:gridCol w:w="3350"/>
        <w:gridCol w:w="1590"/>
        <w:gridCol w:w="1590"/>
      </w:tblGrid>
      <w:tr w14:paraId="695E8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9" w:hRule="atLeast"/>
          <w:tblHeader/>
        </w:trPr>
        <w:tc>
          <w:tcPr>
            <w:tcW w:w="1565"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E9049C8">
            <w:pPr>
              <w:keepNext w:val="0"/>
              <w:keepLines w:val="0"/>
              <w:widowControl/>
              <w:suppressLineNumbers w:val="0"/>
              <w:jc w:val="center"/>
              <w:rPr>
                <w:rFonts w:hint="default" w:ascii="Times New Roman" w:hAnsi="Times New Roman" w:eastAsia="黑体" w:cs="Times New Roman"/>
                <w:b w:val="0"/>
                <w:bCs/>
                <w:caps w:val="0"/>
                <w:spacing w:val="0"/>
                <w:sz w:val="28"/>
                <w:szCs w:val="28"/>
              </w:rPr>
            </w:pPr>
            <w:r>
              <w:rPr>
                <w:rFonts w:hint="default" w:ascii="Times New Roman" w:hAnsi="Times New Roman" w:eastAsia="黑体" w:cs="Times New Roman"/>
                <w:b w:val="0"/>
                <w:bCs/>
                <w:caps w:val="0"/>
                <w:spacing w:val="0"/>
                <w:kern w:val="0"/>
                <w:sz w:val="28"/>
                <w:szCs w:val="28"/>
                <w:lang w:val="en-US" w:eastAsia="zh-CN" w:bidi="ar"/>
              </w:rPr>
              <w:t>一级指标</w:t>
            </w:r>
          </w:p>
        </w:tc>
        <w:tc>
          <w:tcPr>
            <w:tcW w:w="145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D771A05">
            <w:pPr>
              <w:keepNext w:val="0"/>
              <w:keepLines w:val="0"/>
              <w:widowControl/>
              <w:suppressLineNumbers w:val="0"/>
              <w:jc w:val="center"/>
              <w:rPr>
                <w:rFonts w:hint="default" w:ascii="Times New Roman" w:hAnsi="Times New Roman" w:eastAsia="黑体" w:cs="Times New Roman"/>
                <w:b w:val="0"/>
                <w:bCs/>
                <w:caps w:val="0"/>
                <w:spacing w:val="0"/>
                <w:sz w:val="28"/>
                <w:szCs w:val="28"/>
              </w:rPr>
            </w:pPr>
            <w:r>
              <w:rPr>
                <w:rFonts w:hint="default" w:ascii="Times New Roman" w:hAnsi="Times New Roman" w:eastAsia="黑体" w:cs="Times New Roman"/>
                <w:b w:val="0"/>
                <w:bCs/>
                <w:caps w:val="0"/>
                <w:spacing w:val="0"/>
                <w:kern w:val="0"/>
                <w:sz w:val="28"/>
                <w:szCs w:val="28"/>
                <w:lang w:val="en-US" w:eastAsia="zh-CN" w:bidi="ar"/>
              </w:rPr>
              <w:t>二级指标</w:t>
            </w: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80603FB">
            <w:pPr>
              <w:keepNext w:val="0"/>
              <w:keepLines w:val="0"/>
              <w:widowControl/>
              <w:suppressLineNumbers w:val="0"/>
              <w:jc w:val="center"/>
              <w:rPr>
                <w:rFonts w:hint="default" w:ascii="Times New Roman" w:hAnsi="Times New Roman" w:eastAsia="黑体" w:cs="Times New Roman"/>
                <w:b w:val="0"/>
                <w:bCs/>
                <w:caps w:val="0"/>
                <w:spacing w:val="0"/>
                <w:sz w:val="28"/>
                <w:szCs w:val="28"/>
              </w:rPr>
            </w:pPr>
            <w:r>
              <w:rPr>
                <w:rFonts w:hint="default" w:ascii="Times New Roman" w:hAnsi="Times New Roman" w:eastAsia="黑体" w:cs="Times New Roman"/>
                <w:b w:val="0"/>
                <w:bCs/>
                <w:caps w:val="0"/>
                <w:spacing w:val="0"/>
                <w:kern w:val="0"/>
                <w:sz w:val="28"/>
                <w:szCs w:val="28"/>
                <w:lang w:val="en-US" w:eastAsia="zh-CN" w:bidi="ar"/>
              </w:rPr>
              <w:t>三级指标</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AFA197B">
            <w:pPr>
              <w:keepNext w:val="0"/>
              <w:keepLines w:val="0"/>
              <w:widowControl/>
              <w:suppressLineNumbers w:val="0"/>
              <w:jc w:val="center"/>
              <w:rPr>
                <w:rFonts w:hint="default" w:ascii="Times New Roman" w:hAnsi="Times New Roman" w:eastAsia="黑体" w:cs="Times New Roman"/>
                <w:b w:val="0"/>
                <w:bCs/>
                <w:caps w:val="0"/>
                <w:spacing w:val="0"/>
                <w:sz w:val="28"/>
                <w:szCs w:val="28"/>
              </w:rPr>
            </w:pPr>
            <w:r>
              <w:rPr>
                <w:rFonts w:hint="default" w:ascii="Times New Roman" w:hAnsi="Times New Roman" w:eastAsia="黑体" w:cs="Times New Roman"/>
                <w:b w:val="0"/>
                <w:bCs/>
                <w:caps w:val="0"/>
                <w:spacing w:val="0"/>
                <w:kern w:val="0"/>
                <w:sz w:val="28"/>
                <w:szCs w:val="28"/>
                <w:lang w:val="en-US" w:eastAsia="zh-CN" w:bidi="ar"/>
              </w:rPr>
              <w:t>计分标准</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C44F131">
            <w:pPr>
              <w:keepNext w:val="0"/>
              <w:keepLines w:val="0"/>
              <w:widowControl/>
              <w:suppressLineNumbers w:val="0"/>
              <w:jc w:val="center"/>
              <w:rPr>
                <w:rFonts w:hint="default" w:ascii="Times New Roman" w:hAnsi="Times New Roman" w:eastAsia="黑体" w:cs="Times New Roman"/>
                <w:b w:val="0"/>
                <w:bCs/>
                <w:caps w:val="0"/>
                <w:spacing w:val="0"/>
                <w:kern w:val="0"/>
                <w:sz w:val="28"/>
                <w:szCs w:val="28"/>
                <w:lang w:val="en-US" w:eastAsia="zh-CN" w:bidi="ar"/>
              </w:rPr>
            </w:pPr>
            <w:r>
              <w:rPr>
                <w:rFonts w:hint="default" w:ascii="Times New Roman" w:hAnsi="Times New Roman" w:eastAsia="黑体" w:cs="Times New Roman"/>
                <w:b w:val="0"/>
                <w:bCs/>
                <w:caps w:val="0"/>
                <w:spacing w:val="0"/>
                <w:kern w:val="0"/>
                <w:sz w:val="28"/>
                <w:szCs w:val="28"/>
                <w:lang w:val="en-US" w:eastAsia="zh-CN" w:bidi="ar"/>
              </w:rPr>
              <w:t>备注</w:t>
            </w:r>
          </w:p>
        </w:tc>
      </w:tr>
      <w:tr w14:paraId="3585D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65"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41CE385">
            <w:pPr>
              <w:keepNext w:val="0"/>
              <w:keepLines w:val="0"/>
              <w:widowControl/>
              <w:suppressLineNumbers w:val="0"/>
              <w:jc w:val="left"/>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一、表彰奖励</w:t>
            </w:r>
          </w:p>
        </w:tc>
        <w:tc>
          <w:tcPr>
            <w:tcW w:w="145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74A468">
            <w:pPr>
              <w:keepNext w:val="0"/>
              <w:keepLines w:val="0"/>
              <w:widowControl/>
              <w:suppressLineNumbers w:val="0"/>
              <w:jc w:val="left"/>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（一）表彰</w:t>
            </w:r>
          </w:p>
        </w:tc>
        <w:tc>
          <w:tcPr>
            <w:tcW w:w="3350" w:type="dxa"/>
            <w:tcBorders>
              <w:top w:val="single" w:color="000000" w:sz="4" w:space="0"/>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5ECA8DCF">
            <w:pPr>
              <w:keepNext w:val="0"/>
              <w:keepLines w:val="0"/>
              <w:widowControl/>
              <w:suppressLineNumbers w:val="0"/>
              <w:jc w:val="left"/>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1.本机构创作播出的广播电视节目、集体工作成果荣获党中央、国务院表彰或被授予荣誉称号</w:t>
            </w:r>
          </w:p>
        </w:tc>
        <w:tc>
          <w:tcPr>
            <w:tcW w:w="3180" w:type="dxa"/>
            <w:gridSpan w:val="2"/>
            <w:vMerge w:val="restart"/>
            <w:tcBorders>
              <w:top w:val="single" w:color="000000" w:sz="4" w:space="0"/>
              <w:left w:val="single" w:color="000000" w:sz="4" w:space="0"/>
              <w:right w:val="single" w:color="000000" w:sz="4" w:space="0"/>
            </w:tcBorders>
            <w:noWrap w:val="0"/>
            <w:tcMar>
              <w:top w:w="120" w:type="dxa"/>
              <w:left w:w="120" w:type="dxa"/>
              <w:bottom w:w="120" w:type="dxa"/>
              <w:right w:w="120" w:type="dxa"/>
            </w:tcMar>
            <w:vAlign w:val="center"/>
          </w:tcPr>
          <w:p w14:paraId="5492EE9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信用分值评为</w:t>
            </w:r>
            <w:r>
              <w:rPr>
                <w:rFonts w:hint="default" w:ascii="Times New Roman" w:hAnsi="Times New Roman" w:eastAsia="仿宋_GB2312" w:cs="Times New Roman"/>
                <w:caps w:val="0"/>
                <w:spacing w:val="0"/>
                <w:kern w:val="0"/>
                <w:sz w:val="21"/>
                <w:szCs w:val="21"/>
                <w:lang w:val="en" w:eastAsia="zh-CN" w:bidi="ar"/>
              </w:rPr>
              <w:t>100</w:t>
            </w:r>
            <w:r>
              <w:rPr>
                <w:rFonts w:hint="default" w:ascii="Times New Roman" w:hAnsi="Times New Roman" w:eastAsia="仿宋_GB2312" w:cs="Times New Roman"/>
                <w:caps w:val="0"/>
                <w:spacing w:val="0"/>
                <w:kern w:val="0"/>
                <w:sz w:val="21"/>
                <w:szCs w:val="21"/>
                <w:lang w:val="en-US" w:eastAsia="zh-CN" w:bidi="ar"/>
              </w:rPr>
              <w:t>分，直接认定为优（A）等次。</w:t>
            </w:r>
          </w:p>
        </w:tc>
      </w:tr>
      <w:tr w14:paraId="6B73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1"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94A7F6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2BA360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4481E45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2.本机构创作播出的广播电视节目获得中宣部精神文明建设“五个一工程”奖（广播电视类）</w:t>
            </w:r>
          </w:p>
        </w:tc>
        <w:tc>
          <w:tcPr>
            <w:tcW w:w="3180" w:type="dxa"/>
            <w:gridSpan w:val="2"/>
            <w:vMerge w:val="continue"/>
            <w:tcBorders>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984698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AE47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4"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C6A0AA0">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57D3D9">
            <w:pPr>
              <w:jc w:val="left"/>
              <w:rPr>
                <w:rFonts w:hint="default" w:ascii="Times New Roman" w:hAnsi="Times New Roman" w:eastAsia="仿宋_GB2312" w:cs="Times New Roman"/>
                <w:caps w:val="0"/>
                <w:spacing w:val="0"/>
                <w:sz w:val="21"/>
                <w:szCs w:val="21"/>
              </w:rPr>
            </w:pPr>
          </w:p>
        </w:tc>
        <w:tc>
          <w:tcPr>
            <w:tcW w:w="3350" w:type="dxa"/>
            <w:vMerge w:val="restart"/>
            <w:tcBorders>
              <w:top w:val="single" w:color="000000" w:sz="4" w:space="0"/>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632C7EEE">
            <w:pPr>
              <w:keepNext w:val="0"/>
              <w:keepLines w:val="0"/>
              <w:widowControl/>
              <w:suppressLineNumbers w:val="0"/>
              <w:jc w:val="left"/>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3.本机构创作播出的广播电视节目、集体工作成果荣获中宣部、广电总局等主管部门，省委、省政府表彰或被授予荣誉称号</w:t>
            </w: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ECC020A">
            <w:pPr>
              <w:keepNext w:val="0"/>
              <w:keepLines w:val="0"/>
              <w:widowControl/>
              <w:suppressLineNumbers w:val="0"/>
              <w:jc w:val="center"/>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县级：</w:t>
            </w:r>
            <w:r>
              <w:rPr>
                <w:rFonts w:hint="default" w:ascii="Times New Roman" w:hAnsi="Times New Roman" w:eastAsia="仿宋_GB2312" w:cs="Times New Roman"/>
                <w:caps w:val="0"/>
                <w:spacing w:val="0"/>
                <w:kern w:val="0"/>
                <w:sz w:val="21"/>
                <w:szCs w:val="21"/>
                <w:lang w:val="en" w:eastAsia="zh-CN" w:bidi="ar"/>
              </w:rPr>
              <w:t>7</w:t>
            </w:r>
            <w:r>
              <w:rPr>
                <w:rFonts w:hint="default" w:ascii="Times New Roman" w:hAnsi="Times New Roman" w:eastAsia="仿宋_GB2312" w:cs="Times New Roman"/>
                <w:caps w:val="0"/>
                <w:spacing w:val="0"/>
                <w:kern w:val="0"/>
                <w:sz w:val="21"/>
                <w:szCs w:val="21"/>
                <w:lang w:val="en-US" w:eastAsia="zh-CN" w:bidi="ar"/>
              </w:rPr>
              <w:t>分</w:t>
            </w:r>
          </w:p>
        </w:tc>
        <w:tc>
          <w:tcPr>
            <w:tcW w:w="1590" w:type="dxa"/>
            <w:vMerge w:val="restart"/>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0F3E784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以正式表彰文件或获奖证书为准；同一事项按最高级别加分，不重复加分。（县级、市级、省级对应播出机构层级）</w:t>
            </w:r>
          </w:p>
        </w:tc>
      </w:tr>
      <w:tr w14:paraId="15D8D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0"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D99356C">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2BB10CA">
            <w:pPr>
              <w:jc w:val="left"/>
              <w:rPr>
                <w:rFonts w:hint="default" w:ascii="Times New Roman" w:hAnsi="Times New Roman" w:eastAsia="仿宋_GB2312" w:cs="Times New Roman"/>
                <w:caps w:val="0"/>
                <w:spacing w:val="0"/>
                <w:sz w:val="21"/>
                <w:szCs w:val="21"/>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7E2B65A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D6703BA">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w:t>
            </w:r>
            <w:r>
              <w:rPr>
                <w:rFonts w:hint="default" w:ascii="Times New Roman" w:hAnsi="Times New Roman" w:eastAsia="仿宋_GB2312" w:cs="Times New Roman"/>
                <w:caps w:val="0"/>
                <w:spacing w:val="0"/>
                <w:kern w:val="0"/>
                <w:sz w:val="21"/>
                <w:szCs w:val="21"/>
                <w:lang w:val="en" w:eastAsia="zh-CN" w:bidi="ar"/>
              </w:rPr>
              <w:t>6</w:t>
            </w:r>
            <w:r>
              <w:rPr>
                <w:rFonts w:hint="default" w:ascii="Times New Roman" w:hAnsi="Times New Roman" w:eastAsia="仿宋_GB2312" w:cs="Times New Roman"/>
                <w:caps w:val="0"/>
                <w:spacing w:val="0"/>
                <w:kern w:val="0"/>
                <w:sz w:val="21"/>
                <w:szCs w:val="21"/>
                <w:lang w:val="en-US" w:eastAsia="zh-CN" w:bidi="ar"/>
              </w:rPr>
              <w:t>分</w:t>
            </w:r>
          </w:p>
        </w:tc>
        <w:tc>
          <w:tcPr>
            <w:tcW w:w="159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2E0BCB1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28A4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A56A56E">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64CD">
            <w:pPr>
              <w:jc w:val="left"/>
              <w:rPr>
                <w:rFonts w:hint="default" w:ascii="Times New Roman" w:hAnsi="Times New Roman" w:eastAsia="仿宋_GB2312" w:cs="Times New Roman"/>
                <w:caps w:val="0"/>
                <w:spacing w:val="0"/>
                <w:sz w:val="21"/>
                <w:szCs w:val="21"/>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2B3B4A6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FE9A3E7">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省级：5分</w:t>
            </w:r>
          </w:p>
        </w:tc>
        <w:tc>
          <w:tcPr>
            <w:tcW w:w="159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26972DE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72967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8"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775F635">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3A61A40">
            <w:pPr>
              <w:jc w:val="left"/>
              <w:rPr>
                <w:rFonts w:hint="default" w:ascii="Times New Roman" w:hAnsi="Times New Roman" w:eastAsia="仿宋_GB2312" w:cs="Times New Roman"/>
                <w:caps w:val="0"/>
                <w:spacing w:val="0"/>
                <w:sz w:val="21"/>
                <w:szCs w:val="21"/>
              </w:rPr>
            </w:pPr>
          </w:p>
        </w:tc>
        <w:tc>
          <w:tcPr>
            <w:tcW w:w="3350" w:type="dxa"/>
            <w:vMerge w:val="restart"/>
            <w:tcBorders>
              <w:top w:val="single" w:color="000000" w:sz="4" w:space="0"/>
              <w:left w:val="single" w:color="auto" w:sz="4" w:space="0"/>
              <w:right w:val="single" w:color="000000" w:sz="4" w:space="0"/>
            </w:tcBorders>
            <w:noWrap w:val="0"/>
            <w:tcMar>
              <w:top w:w="120" w:type="dxa"/>
              <w:left w:w="120" w:type="dxa"/>
              <w:bottom w:w="120" w:type="dxa"/>
              <w:right w:w="120" w:type="dxa"/>
            </w:tcMar>
            <w:vAlign w:val="center"/>
          </w:tcPr>
          <w:p w14:paraId="021CF7C0">
            <w:pPr>
              <w:keepNext w:val="0"/>
              <w:keepLines w:val="0"/>
              <w:widowControl/>
              <w:suppressLineNumbers w:val="0"/>
              <w:jc w:val="left"/>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4.本机构创作播出的广播电视节目、集体工作成果荣获省委宣传部、省广电局等主管部门表彰</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1FE07C5">
            <w:pPr>
              <w:keepNext w:val="0"/>
              <w:keepLines w:val="0"/>
              <w:widowControl/>
              <w:suppressLineNumbers w:val="0"/>
              <w:jc w:val="center"/>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县级：5分</w:t>
            </w:r>
          </w:p>
        </w:tc>
        <w:tc>
          <w:tcPr>
            <w:tcW w:w="1590" w:type="dxa"/>
            <w:vMerge w:val="continue"/>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338445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68E7F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C4DC1F">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EA65B8">
            <w:pPr>
              <w:jc w:val="left"/>
              <w:rPr>
                <w:rFonts w:hint="default" w:ascii="Times New Roman" w:hAnsi="Times New Roman" w:eastAsia="仿宋_GB2312" w:cs="Times New Roman"/>
                <w:caps w:val="0"/>
                <w:spacing w:val="0"/>
                <w:sz w:val="21"/>
                <w:szCs w:val="21"/>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14F7FB1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471A2D5">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市级：4分</w:t>
            </w:r>
          </w:p>
        </w:tc>
        <w:tc>
          <w:tcPr>
            <w:tcW w:w="1590" w:type="dxa"/>
            <w:vMerge w:val="continue"/>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700D38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79788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6"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3AFFC84">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A05DA3C">
            <w:pPr>
              <w:jc w:val="left"/>
              <w:rPr>
                <w:rFonts w:hint="default" w:ascii="Times New Roman" w:hAnsi="Times New Roman" w:eastAsia="仿宋_GB2312" w:cs="Times New Roman"/>
                <w:caps w:val="0"/>
                <w:spacing w:val="0"/>
                <w:sz w:val="21"/>
                <w:szCs w:val="21"/>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1162CD5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8AE7D32">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省级：3分</w:t>
            </w:r>
          </w:p>
        </w:tc>
        <w:tc>
          <w:tcPr>
            <w:tcW w:w="1590" w:type="dxa"/>
            <w:vMerge w:val="continue"/>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D8EF81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078B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8"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1D2C18D">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4ECBBF4">
            <w:pPr>
              <w:jc w:val="left"/>
              <w:rPr>
                <w:rFonts w:hint="default" w:ascii="Times New Roman" w:hAnsi="Times New Roman" w:eastAsia="仿宋_GB2312" w:cs="Times New Roman"/>
                <w:caps w:val="0"/>
                <w:spacing w:val="0"/>
                <w:sz w:val="21"/>
                <w:szCs w:val="21"/>
              </w:rPr>
            </w:pPr>
          </w:p>
        </w:tc>
        <w:tc>
          <w:tcPr>
            <w:tcW w:w="3350" w:type="dxa"/>
            <w:vMerge w:val="restart"/>
            <w:tcBorders>
              <w:top w:val="single" w:color="000000" w:sz="4" w:space="0"/>
              <w:left w:val="single" w:color="auto" w:sz="4" w:space="0"/>
              <w:right w:val="single" w:color="000000" w:sz="4" w:space="0"/>
            </w:tcBorders>
            <w:noWrap w:val="0"/>
            <w:tcMar>
              <w:top w:w="120" w:type="dxa"/>
              <w:left w:w="120" w:type="dxa"/>
              <w:bottom w:w="120" w:type="dxa"/>
              <w:right w:w="120" w:type="dxa"/>
            </w:tcMar>
            <w:vAlign w:val="center"/>
          </w:tcPr>
          <w:p w14:paraId="0FAD96ED">
            <w:pPr>
              <w:keepNext w:val="0"/>
              <w:keepLines w:val="0"/>
              <w:widowControl/>
              <w:suppressLineNumbers w:val="0"/>
              <w:jc w:val="left"/>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5.本机构创作播出的广播电视节目、集体工作成果荣获市州党委、政府及党委宣传部门、广电行政部门等主管部门表彰</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1F0E483">
            <w:pPr>
              <w:keepNext w:val="0"/>
              <w:keepLines w:val="0"/>
              <w:widowControl/>
              <w:suppressLineNumbers w:val="0"/>
              <w:jc w:val="center"/>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县级：3分</w:t>
            </w:r>
          </w:p>
        </w:tc>
        <w:tc>
          <w:tcPr>
            <w:tcW w:w="1590" w:type="dxa"/>
            <w:vMerge w:val="continue"/>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512A46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4D62F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3"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ECC131">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F3A3CC">
            <w:pPr>
              <w:jc w:val="left"/>
              <w:rPr>
                <w:rFonts w:hint="default" w:ascii="Times New Roman" w:hAnsi="Times New Roman" w:eastAsia="仿宋_GB2312" w:cs="Times New Roman"/>
                <w:caps w:val="0"/>
                <w:spacing w:val="0"/>
                <w:sz w:val="21"/>
                <w:szCs w:val="21"/>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44A36B5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FDD1DAB">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市级：2分</w:t>
            </w:r>
          </w:p>
        </w:tc>
        <w:tc>
          <w:tcPr>
            <w:tcW w:w="1590" w:type="dxa"/>
            <w:vMerge w:val="continue"/>
            <w:tcBorders>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408538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B62B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565"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B70B06">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947FCA">
            <w:pPr>
              <w:keepNext w:val="0"/>
              <w:keepLines w:val="0"/>
              <w:widowControl/>
              <w:suppressLineNumbers w:val="0"/>
              <w:jc w:val="left"/>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（二）获奖</w:t>
            </w:r>
          </w:p>
        </w:tc>
        <w:tc>
          <w:tcPr>
            <w:tcW w:w="3350" w:type="dxa"/>
            <w:vMerge w:val="restart"/>
            <w:tcBorders>
              <w:top w:val="single" w:color="000000" w:sz="4" w:space="0"/>
              <w:left w:val="single" w:color="auto" w:sz="4" w:space="0"/>
              <w:right w:val="single" w:color="000000" w:sz="4" w:space="0"/>
            </w:tcBorders>
            <w:noWrap w:val="0"/>
            <w:tcMar>
              <w:top w:w="120" w:type="dxa"/>
              <w:left w:w="120" w:type="dxa"/>
              <w:bottom w:w="120" w:type="dxa"/>
              <w:right w:w="120" w:type="dxa"/>
            </w:tcMar>
            <w:vAlign w:val="center"/>
          </w:tcPr>
          <w:p w14:paraId="0F6F160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 w:eastAsia="zh-CN" w:bidi="ar"/>
              </w:rPr>
            </w:pPr>
            <w:r>
              <w:rPr>
                <w:rFonts w:hint="default" w:ascii="Times New Roman" w:hAnsi="Times New Roman" w:eastAsia="仿宋_GB2312" w:cs="Times New Roman"/>
                <w:caps w:val="0"/>
                <w:spacing w:val="0"/>
                <w:kern w:val="0"/>
                <w:sz w:val="21"/>
                <w:szCs w:val="21"/>
                <w:lang w:val="en-US" w:eastAsia="zh-CN" w:bidi="ar"/>
              </w:rPr>
              <w:t>6.本机构创作播出的广播电视节目或本机构从业人员个人获得国家级政府奖（如中国广播电视节目奖、飞天奖、星光奖、金声奖等）</w:t>
            </w: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1C108AAE">
            <w:pPr>
              <w:keepNext w:val="0"/>
              <w:keepLines w:val="0"/>
              <w:widowControl/>
              <w:suppressLineNumbers w:val="0"/>
              <w:jc w:val="center"/>
              <w:rPr>
                <w:rFonts w:hint="default" w:ascii="Times New Roman" w:hAnsi="Times New Roman" w:eastAsia="仿宋_GB2312" w:cs="Times New Roman"/>
                <w:caps w:val="0"/>
                <w:spacing w:val="0"/>
                <w:sz w:val="21"/>
                <w:szCs w:val="21"/>
                <w:lang w:val="en-US"/>
              </w:rPr>
            </w:pPr>
            <w:r>
              <w:rPr>
                <w:rFonts w:hint="default" w:ascii="Times New Roman" w:hAnsi="Times New Roman" w:eastAsia="仿宋_GB2312" w:cs="Times New Roman"/>
                <w:caps w:val="0"/>
                <w:spacing w:val="0"/>
                <w:kern w:val="0"/>
                <w:sz w:val="21"/>
                <w:szCs w:val="21"/>
                <w:lang w:val="en-US" w:eastAsia="zh-CN" w:bidi="ar"/>
              </w:rPr>
              <w:t>县级：</w:t>
            </w:r>
            <w:r>
              <w:rPr>
                <w:rFonts w:hint="default" w:ascii="Times New Roman" w:hAnsi="Times New Roman" w:eastAsia="仿宋_GB2312" w:cs="Times New Roman"/>
                <w:caps w:val="0"/>
                <w:spacing w:val="0"/>
                <w:kern w:val="0"/>
                <w:sz w:val="21"/>
                <w:szCs w:val="21"/>
                <w:lang w:val="en" w:eastAsia="zh-CN" w:bidi="ar"/>
              </w:rPr>
              <w:t>7</w:t>
            </w:r>
            <w:r>
              <w:rPr>
                <w:rFonts w:hint="default" w:ascii="Times New Roman" w:hAnsi="Times New Roman" w:eastAsia="仿宋_GB2312" w:cs="Times New Roman"/>
                <w:caps w:val="0"/>
                <w:spacing w:val="0"/>
                <w:kern w:val="0"/>
                <w:sz w:val="21"/>
                <w:szCs w:val="21"/>
                <w:lang w:val="en-US" w:eastAsia="zh-CN" w:bidi="ar"/>
              </w:rPr>
              <w:t>分/部</w:t>
            </w:r>
          </w:p>
        </w:tc>
        <w:tc>
          <w:tcPr>
            <w:tcW w:w="159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7B8A428">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获得政府奖项以正式表彰文件为准；行业奖以协会、节展组委会获奖证书为准；同一事项按最高级别加分，不重复加分。（县级、市级、省级对应播出机构层级）</w:t>
            </w:r>
          </w:p>
        </w:tc>
      </w:tr>
      <w:tr w14:paraId="64A5D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0"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7CD565D4">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50B2722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5107D45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68AD8BA6">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w:t>
            </w:r>
            <w:r>
              <w:rPr>
                <w:rFonts w:hint="default" w:ascii="Times New Roman" w:hAnsi="Times New Roman" w:eastAsia="仿宋_GB2312" w:cs="Times New Roman"/>
                <w:caps w:val="0"/>
                <w:spacing w:val="0"/>
                <w:kern w:val="0"/>
                <w:sz w:val="21"/>
                <w:szCs w:val="21"/>
                <w:lang w:val="en" w:eastAsia="zh-CN" w:bidi="ar"/>
              </w:rPr>
              <w:t>6</w:t>
            </w:r>
            <w:r>
              <w:rPr>
                <w:rFonts w:hint="default" w:ascii="Times New Roman" w:hAnsi="Times New Roman" w:eastAsia="仿宋_GB2312" w:cs="Times New Roman"/>
                <w:caps w:val="0"/>
                <w:spacing w:val="0"/>
                <w:kern w:val="0"/>
                <w:sz w:val="21"/>
                <w:szCs w:val="21"/>
                <w:lang w:val="en-US" w:eastAsia="zh-CN" w:bidi="ar"/>
              </w:rPr>
              <w:t>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C3958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B76E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47CD2731">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7B958C0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6FB93D0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4B16385A">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省级：5分/部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7BF823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CA23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3"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6EB27E58">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20D775F7">
            <w:pPr>
              <w:jc w:val="left"/>
              <w:rPr>
                <w:rFonts w:hint="default" w:ascii="Times New Roman" w:hAnsi="Times New Roman" w:eastAsia="仿宋_GB2312" w:cs="Times New Roman"/>
                <w:caps w:val="0"/>
                <w:spacing w:val="0"/>
                <w:sz w:val="21"/>
                <w:szCs w:val="21"/>
              </w:rPr>
            </w:pPr>
          </w:p>
        </w:tc>
        <w:tc>
          <w:tcPr>
            <w:tcW w:w="3350" w:type="dxa"/>
            <w:vMerge w:val="restart"/>
            <w:tcBorders>
              <w:top w:val="single" w:color="000000" w:sz="4" w:space="0"/>
              <w:left w:val="single" w:color="auto" w:sz="4" w:space="0"/>
              <w:right w:val="single" w:color="000000" w:sz="4" w:space="0"/>
            </w:tcBorders>
            <w:noWrap w:val="0"/>
            <w:tcMar>
              <w:top w:w="120" w:type="dxa"/>
              <w:left w:w="120" w:type="dxa"/>
              <w:bottom w:w="120" w:type="dxa"/>
              <w:right w:w="120" w:type="dxa"/>
            </w:tcMar>
            <w:vAlign w:val="center"/>
          </w:tcPr>
          <w:p w14:paraId="4FAFF07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 w:eastAsia="zh-CN" w:bidi="ar"/>
              </w:rPr>
            </w:pPr>
            <w:r>
              <w:rPr>
                <w:rFonts w:hint="default" w:ascii="Times New Roman" w:hAnsi="Times New Roman" w:eastAsia="仿宋_GB2312" w:cs="Times New Roman"/>
                <w:caps w:val="0"/>
                <w:spacing w:val="0"/>
                <w:kern w:val="0"/>
                <w:sz w:val="21"/>
                <w:szCs w:val="21"/>
                <w:lang w:val="en-US" w:eastAsia="zh-CN" w:bidi="ar"/>
              </w:rPr>
              <w:t>7.本机构创作播出的广播电视节目或本机构从业人员个人获得全国性行业协会奖项（如中国新闻奖、长江韬奋奖、金鹰奖、中国广告长城奖、黄河奖等）</w:t>
            </w: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01064E72">
            <w:pPr>
              <w:keepNext w:val="0"/>
              <w:keepLines w:val="0"/>
              <w:widowControl/>
              <w:suppressLineNumbers w:val="0"/>
              <w:jc w:val="center"/>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县级：</w:t>
            </w:r>
            <w:r>
              <w:rPr>
                <w:rFonts w:hint="default" w:ascii="Times New Roman" w:hAnsi="Times New Roman" w:eastAsia="仿宋_GB2312" w:cs="Times New Roman"/>
                <w:caps w:val="0"/>
                <w:spacing w:val="0"/>
                <w:kern w:val="0"/>
                <w:sz w:val="21"/>
                <w:szCs w:val="21"/>
                <w:lang w:val="en" w:eastAsia="zh-CN" w:bidi="ar"/>
              </w:rPr>
              <w:t>6</w:t>
            </w:r>
            <w:r>
              <w:rPr>
                <w:rFonts w:hint="default" w:ascii="Times New Roman" w:hAnsi="Times New Roman" w:eastAsia="仿宋_GB2312" w:cs="Times New Roman"/>
                <w:caps w:val="0"/>
                <w:spacing w:val="0"/>
                <w:kern w:val="0"/>
                <w:sz w:val="21"/>
                <w:szCs w:val="21"/>
                <w:lang w:val="en-US" w:eastAsia="zh-CN" w:bidi="ar"/>
              </w:rPr>
              <w:t>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00370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17C66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5"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252A310D">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63F11D32">
            <w:pPr>
              <w:jc w:val="left"/>
              <w:rPr>
                <w:rFonts w:hint="default" w:ascii="Times New Roman" w:hAnsi="Times New Roman" w:eastAsia="仿宋_GB2312" w:cs="Times New Roman"/>
                <w:caps w:val="0"/>
                <w:spacing w:val="0"/>
                <w:sz w:val="21"/>
                <w:szCs w:val="21"/>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25A034E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573A2928">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市级：5分/部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C32F45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41A78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6"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7C70B3EE">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62F9F1B8">
            <w:pPr>
              <w:jc w:val="left"/>
              <w:rPr>
                <w:rFonts w:hint="default" w:ascii="Times New Roman" w:hAnsi="Times New Roman" w:eastAsia="仿宋_GB2312" w:cs="Times New Roman"/>
                <w:caps w:val="0"/>
                <w:spacing w:val="0"/>
                <w:sz w:val="21"/>
                <w:szCs w:val="21"/>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50995B9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73B56938">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省级：4分/部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CB2F5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2D1B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2"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550265E6">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12774684">
            <w:pPr>
              <w:jc w:val="left"/>
              <w:rPr>
                <w:rFonts w:hint="default" w:ascii="Times New Roman" w:hAnsi="Times New Roman" w:eastAsia="仿宋_GB2312" w:cs="Times New Roman"/>
                <w:caps w:val="0"/>
                <w:spacing w:val="0"/>
                <w:sz w:val="21"/>
                <w:szCs w:val="21"/>
              </w:rPr>
            </w:pPr>
          </w:p>
        </w:tc>
        <w:tc>
          <w:tcPr>
            <w:tcW w:w="3350" w:type="dxa"/>
            <w:vMerge w:val="restart"/>
            <w:tcBorders>
              <w:top w:val="single" w:color="000000" w:sz="4" w:space="0"/>
              <w:left w:val="single" w:color="auto" w:sz="4" w:space="0"/>
              <w:right w:val="single" w:color="000000" w:sz="4" w:space="0"/>
            </w:tcBorders>
            <w:noWrap w:val="0"/>
            <w:tcMar>
              <w:top w:w="120" w:type="dxa"/>
              <w:left w:w="120" w:type="dxa"/>
              <w:bottom w:w="120" w:type="dxa"/>
              <w:right w:w="120" w:type="dxa"/>
            </w:tcMar>
            <w:vAlign w:val="center"/>
          </w:tcPr>
          <w:p w14:paraId="14C6765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 w:eastAsia="zh-CN" w:bidi="ar"/>
              </w:rPr>
            </w:pPr>
            <w:r>
              <w:rPr>
                <w:rFonts w:hint="default" w:ascii="Times New Roman" w:hAnsi="Times New Roman" w:eastAsia="仿宋_GB2312" w:cs="Times New Roman"/>
                <w:caps w:val="0"/>
                <w:spacing w:val="0"/>
                <w:kern w:val="0"/>
                <w:sz w:val="21"/>
                <w:szCs w:val="21"/>
                <w:lang w:val="en-US" w:eastAsia="zh-CN" w:bidi="ar"/>
              </w:rPr>
              <w:t>8.本机构创作播出的广播电视节目或本机构从业人员个人获得地方节展类行业专业奖项（如白玉兰奖、金熊猫奖等）</w:t>
            </w: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52DB9B48">
            <w:pPr>
              <w:keepNext w:val="0"/>
              <w:keepLines w:val="0"/>
              <w:widowControl/>
              <w:suppressLineNumbers w:val="0"/>
              <w:jc w:val="center"/>
              <w:rPr>
                <w:rFonts w:hint="default" w:ascii="Times New Roman" w:hAnsi="Times New Roman" w:eastAsia="仿宋_GB2312" w:cs="Times New Roman"/>
                <w:caps w:val="0"/>
                <w:spacing w:val="0"/>
                <w:sz w:val="21"/>
                <w:szCs w:val="21"/>
              </w:rPr>
            </w:pPr>
            <w:r>
              <w:rPr>
                <w:rFonts w:hint="default" w:ascii="Times New Roman" w:hAnsi="Times New Roman" w:eastAsia="仿宋_GB2312" w:cs="Times New Roman"/>
                <w:caps w:val="0"/>
                <w:spacing w:val="0"/>
                <w:kern w:val="0"/>
                <w:sz w:val="21"/>
                <w:szCs w:val="21"/>
                <w:lang w:val="en-US" w:eastAsia="zh-CN" w:bidi="ar"/>
              </w:rPr>
              <w:t>县级：6分/部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343F93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2F82E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261B0609">
            <w:pPr>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08B048B7">
            <w:pPr>
              <w:jc w:val="left"/>
              <w:rPr>
                <w:rFonts w:hint="default" w:ascii="Times New Roman" w:hAnsi="Times New Roman" w:eastAsia="仿宋_GB2312" w:cs="Times New Roman"/>
                <w:caps w:val="0"/>
                <w:spacing w:val="0"/>
                <w:sz w:val="21"/>
                <w:szCs w:val="21"/>
              </w:rPr>
            </w:pPr>
          </w:p>
        </w:tc>
        <w:tc>
          <w:tcPr>
            <w:tcW w:w="3350" w:type="dxa"/>
            <w:vMerge w:val="continue"/>
            <w:tcBorders>
              <w:left w:val="single" w:color="auto" w:sz="4" w:space="0"/>
              <w:right w:val="single" w:color="000000" w:sz="4" w:space="0"/>
            </w:tcBorders>
            <w:noWrap w:val="0"/>
            <w:tcMar>
              <w:top w:w="120" w:type="dxa"/>
              <w:left w:w="120" w:type="dxa"/>
              <w:bottom w:w="120" w:type="dxa"/>
              <w:right w:w="120" w:type="dxa"/>
            </w:tcMar>
            <w:vAlign w:val="center"/>
          </w:tcPr>
          <w:p w14:paraId="4CA3DCE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129098DC">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市级：5分/部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0F954C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54E09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455430AC">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215DDD9E">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3953E8B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33D86D26">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省级：4分/部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04036F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39523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4"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53B9629A">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56B75A23">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restart"/>
            <w:tcBorders>
              <w:top w:val="single" w:color="000000" w:sz="4" w:space="0"/>
              <w:left w:val="single" w:color="auto" w:sz="4" w:space="0"/>
              <w:right w:val="single" w:color="000000" w:sz="4" w:space="0"/>
            </w:tcBorders>
            <w:noWrap w:val="0"/>
            <w:tcMar>
              <w:top w:w="120" w:type="dxa"/>
              <w:left w:w="120" w:type="dxa"/>
              <w:bottom w:w="120" w:type="dxa"/>
              <w:right w:w="120" w:type="dxa"/>
            </w:tcMar>
            <w:vAlign w:val="center"/>
          </w:tcPr>
          <w:p w14:paraId="6209D2A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9.本机构创作播出的广播电视节目或本机构从业人员个人获得省委宣传部或省广电局设立的政府类专业奖项</w:t>
            </w: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1E7FC9CD">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县级：5分/部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4032C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754DE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9"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51897D1C">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15C0A687">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continue"/>
            <w:tcBorders>
              <w:left w:val="single" w:color="auto" w:sz="4" w:space="0"/>
              <w:right w:val="single" w:color="000000" w:sz="4" w:space="0"/>
            </w:tcBorders>
            <w:noWrap w:val="0"/>
            <w:tcMar>
              <w:top w:w="120" w:type="dxa"/>
              <w:left w:w="120" w:type="dxa"/>
              <w:bottom w:w="120" w:type="dxa"/>
              <w:right w:w="120" w:type="dxa"/>
            </w:tcMar>
            <w:vAlign w:val="center"/>
          </w:tcPr>
          <w:p w14:paraId="489AC92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026E926B">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市级：4分/部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1DC70D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520BC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574BD33F">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562CEE27">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6B3F0FE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7B5EE4F4">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省级：3分/部</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05B21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35280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4"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3219F449">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C55D2DA">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r>
              <w:rPr>
                <w:rFonts w:hint="default" w:ascii="Times New Roman" w:hAnsi="Times New Roman" w:eastAsia="仿宋_GB2312" w:cs="Times New Roman"/>
                <w:b w:val="0"/>
                <w:bCs w:val="0"/>
                <w:caps w:val="0"/>
                <w:spacing w:val="0"/>
                <w:sz w:val="21"/>
                <w:szCs w:val="21"/>
                <w:lang w:eastAsia="zh-CN"/>
              </w:rPr>
              <w:t>（三）年度推优</w:t>
            </w:r>
          </w:p>
        </w:tc>
        <w:tc>
          <w:tcPr>
            <w:tcW w:w="3350" w:type="dxa"/>
            <w:vMerge w:val="restart"/>
            <w:tcBorders>
              <w:top w:val="single" w:color="000000" w:sz="4" w:space="0"/>
              <w:left w:val="single" w:color="000000" w:sz="4" w:space="0"/>
              <w:right w:val="single" w:color="000000" w:sz="4" w:space="0"/>
            </w:tcBorders>
            <w:noWrap w:val="0"/>
            <w:tcMar>
              <w:top w:w="120" w:type="dxa"/>
              <w:left w:w="120" w:type="dxa"/>
              <w:bottom w:w="120" w:type="dxa"/>
              <w:right w:w="120" w:type="dxa"/>
            </w:tcMar>
            <w:vAlign w:val="center"/>
          </w:tcPr>
          <w:p w14:paraId="26B054C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10.本机构创作播出的广播电视节目获得广电总局年度推优认定</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BFDDC04">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县级：5分/部</w:t>
            </w:r>
          </w:p>
        </w:tc>
        <w:tc>
          <w:tcPr>
            <w:tcW w:w="159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637DB9A">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以正式年度推优文件为准；同一事项按最高级别加分，不重复加分。（县级、市级、省级对应播出机构层级）</w:t>
            </w:r>
          </w:p>
        </w:tc>
      </w:tr>
      <w:tr w14:paraId="12504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4"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7BEC20F3">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1B00479">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02FC1FB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4FABB04">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市级：4分/部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0F40A50">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5A22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4C344CA7">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D6B9C2B">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214480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26857F5">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省级：3分/部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4C2E135">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3A2B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5"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483B1B89">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C65BF1A">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restart"/>
            <w:tcBorders>
              <w:left w:val="single" w:color="000000" w:sz="4" w:space="0"/>
              <w:right w:val="single" w:color="000000" w:sz="4" w:space="0"/>
            </w:tcBorders>
            <w:noWrap w:val="0"/>
            <w:tcMar>
              <w:top w:w="120" w:type="dxa"/>
              <w:left w:w="120" w:type="dxa"/>
              <w:bottom w:w="120" w:type="dxa"/>
              <w:right w:w="120" w:type="dxa"/>
            </w:tcMar>
            <w:vAlign w:val="center"/>
          </w:tcPr>
          <w:p w14:paraId="15C0B69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11.本机构创作播出的广播电视节目获得省广电局年度推优认定</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AA37ECD">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县级：3分/部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3ACBAB3">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24E42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6490017F">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7C0B067">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78296DE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DD6A839">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市级：2分/部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39C5D50">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4AC0C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4DF0F536">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A060515">
            <w:pPr>
              <w:keepNext w:val="0"/>
              <w:keepLines w:val="0"/>
              <w:widowControl/>
              <w:suppressLineNumbers w:val="0"/>
              <w:jc w:val="left"/>
              <w:rPr>
                <w:rFonts w:hint="default" w:ascii="Times New Roman" w:hAnsi="Times New Roman" w:eastAsia="仿宋_GB2312" w:cs="Times New Roman"/>
                <w:b w:val="0"/>
                <w:bCs w:val="0"/>
                <w:caps w:val="0"/>
                <w:spacing w:val="0"/>
                <w:sz w:val="21"/>
                <w:szCs w:val="21"/>
                <w:lang w:eastAsia="zh-CN"/>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2331A51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1CC7F49">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省级：1分/部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DDD4965">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6BB1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69F64E42">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0D49C0F">
            <w:pPr>
              <w:keepNext w:val="0"/>
              <w:keepLines w:val="0"/>
              <w:widowControl/>
              <w:suppressLineNumbers w:val="0"/>
              <w:jc w:val="left"/>
              <w:rPr>
                <w:rFonts w:hint="default" w:ascii="Times New Roman" w:hAnsi="Times New Roman" w:eastAsia="仿宋_GB2312" w:cs="Times New Roman"/>
                <w:b/>
                <w:bCs/>
                <w:caps w:val="0"/>
                <w:spacing w:val="0"/>
                <w:sz w:val="21"/>
                <w:szCs w:val="21"/>
                <w:lang w:eastAsia="zh-CN"/>
              </w:rPr>
            </w:pPr>
            <w:r>
              <w:rPr>
                <w:rFonts w:hint="default" w:ascii="Times New Roman" w:hAnsi="Times New Roman" w:eastAsia="仿宋_GB2312" w:cs="Times New Roman"/>
                <w:b w:val="0"/>
                <w:bCs w:val="0"/>
                <w:caps w:val="0"/>
                <w:spacing w:val="0"/>
                <w:sz w:val="21"/>
                <w:szCs w:val="21"/>
                <w:lang w:eastAsia="zh-CN"/>
              </w:rPr>
              <w:t>（四）正面推介点评</w:t>
            </w:r>
          </w:p>
        </w:tc>
        <w:tc>
          <w:tcPr>
            <w:tcW w:w="3350" w:type="dxa"/>
            <w:vMerge w:val="restar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05BB825">
            <w:pPr>
              <w:keepNext w:val="0"/>
              <w:keepLines w:val="0"/>
              <w:widowControl/>
              <w:suppressLineNumbers w:val="0"/>
              <w:jc w:val="left"/>
              <w:rPr>
                <w:rFonts w:hint="default" w:ascii="Times New Roman" w:hAnsi="Times New Roman" w:eastAsia="仿宋_GB2312" w:cs="Times New Roman"/>
                <w:caps w:val="0"/>
                <w:spacing w:val="0"/>
                <w:sz w:val="21"/>
                <w:szCs w:val="21"/>
                <w:lang w:val="en"/>
              </w:rPr>
            </w:pPr>
            <w:r>
              <w:rPr>
                <w:rFonts w:hint="default" w:ascii="Times New Roman" w:hAnsi="Times New Roman" w:eastAsia="仿宋_GB2312" w:cs="Times New Roman"/>
                <w:caps w:val="0"/>
                <w:spacing w:val="0"/>
                <w:kern w:val="0"/>
                <w:sz w:val="21"/>
                <w:szCs w:val="21"/>
                <w:lang w:val="en-US" w:eastAsia="zh-CN" w:bidi="ar"/>
              </w:rPr>
              <w:t>12.本机构创作播出的广播电视节目、集体工作成果，被中宣部、广电总局通过</w:t>
            </w:r>
            <w:r>
              <w:rPr>
                <w:rFonts w:hint="default" w:ascii="Times New Roman" w:hAnsi="Times New Roman" w:eastAsia="仿宋_GB2312" w:cs="Times New Roman"/>
                <w:kern w:val="0"/>
                <w:sz w:val="21"/>
                <w:szCs w:val="21"/>
                <w:lang w:val="en-US" w:eastAsia="zh-CN" w:bidi="ar"/>
              </w:rPr>
              <w:t>行业简报、工作专刊等内部刊物予以正面推介、典型宣传的</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FD391C4">
            <w:pPr>
              <w:keepNext w:val="0"/>
              <w:keepLines w:val="0"/>
              <w:widowControl/>
              <w:suppressLineNumbers w:val="0"/>
              <w:jc w:val="center"/>
              <w:rPr>
                <w:rFonts w:hint="default" w:ascii="Times New Roman" w:hAnsi="Times New Roman" w:eastAsia="仿宋_GB2312" w:cs="Times New Roman"/>
                <w:caps w:val="0"/>
                <w:spacing w:val="0"/>
                <w:sz w:val="21"/>
                <w:szCs w:val="21"/>
                <w:lang w:val="en-US" w:eastAsia="zh-CN"/>
              </w:rPr>
            </w:pPr>
            <w:r>
              <w:rPr>
                <w:rFonts w:hint="default" w:ascii="Times New Roman" w:hAnsi="Times New Roman" w:eastAsia="仿宋_GB2312" w:cs="Times New Roman"/>
                <w:caps w:val="0"/>
                <w:spacing w:val="0"/>
                <w:kern w:val="0"/>
                <w:sz w:val="21"/>
                <w:szCs w:val="21"/>
                <w:lang w:val="en-US" w:eastAsia="zh-CN" w:bidi="ar"/>
              </w:rPr>
              <w:t>县级：5分/次</w:t>
            </w:r>
          </w:p>
        </w:tc>
        <w:tc>
          <w:tcPr>
            <w:tcW w:w="159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44924CA">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w:t>
            </w:r>
            <w:r>
              <w:rPr>
                <w:rFonts w:hint="default" w:ascii="Times New Roman" w:hAnsi="Times New Roman" w:eastAsia="仿宋_GB2312" w:cs="Times New Roman"/>
                <w:kern w:val="0"/>
                <w:sz w:val="21"/>
                <w:szCs w:val="21"/>
                <w:lang w:val="en-US" w:eastAsia="zh-CN" w:bidi="ar"/>
              </w:rPr>
              <w:t>行业简报、工作专刊等内部刊物</w:t>
            </w:r>
            <w:r>
              <w:rPr>
                <w:rFonts w:hint="default" w:ascii="Times New Roman" w:hAnsi="Times New Roman" w:eastAsia="仿宋_GB2312" w:cs="Times New Roman"/>
                <w:caps w:val="0"/>
                <w:spacing w:val="0"/>
                <w:kern w:val="0"/>
                <w:sz w:val="21"/>
                <w:szCs w:val="21"/>
                <w:lang w:val="en-US" w:eastAsia="zh-CN" w:bidi="ar"/>
              </w:rPr>
              <w:t>为准；同一事项按最高级别加分，不重复加分。（县级、市级、省级对应播出机构层级）</w:t>
            </w:r>
          </w:p>
        </w:tc>
      </w:tr>
      <w:tr w14:paraId="7B0AF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5"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275F651A">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6A9A0B2">
            <w:pPr>
              <w:keepNext w:val="0"/>
              <w:keepLines w:val="0"/>
              <w:widowControl/>
              <w:suppressLineNumbers w:val="0"/>
              <w:jc w:val="left"/>
              <w:rPr>
                <w:rFonts w:hint="default" w:ascii="Times New Roman" w:hAnsi="Times New Roman" w:eastAsia="仿宋_GB2312" w:cs="Times New Roman"/>
                <w:b/>
                <w:bCs/>
                <w:caps w:val="0"/>
                <w:spacing w:val="0"/>
                <w:sz w:val="21"/>
                <w:szCs w:val="21"/>
                <w:lang w:eastAsia="zh-CN"/>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B478D9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B779B76">
            <w:pPr>
              <w:keepNext w:val="0"/>
              <w:keepLines w:val="0"/>
              <w:widowControl/>
              <w:suppressLineNumbers w:val="0"/>
              <w:jc w:val="center"/>
              <w:rPr>
                <w:rFonts w:hint="default" w:ascii="Times New Roman" w:hAnsi="Times New Roman" w:eastAsia="仿宋_GB2312" w:cs="Times New Roman"/>
                <w:caps w:val="0"/>
                <w:spacing w:val="0"/>
                <w:sz w:val="21"/>
                <w:szCs w:val="21"/>
                <w:lang w:val="en-US" w:eastAsia="zh-CN"/>
              </w:rPr>
            </w:pPr>
            <w:r>
              <w:rPr>
                <w:rFonts w:hint="default" w:ascii="Times New Roman" w:hAnsi="Times New Roman" w:eastAsia="仿宋_GB2312" w:cs="Times New Roman"/>
                <w:caps w:val="0"/>
                <w:spacing w:val="0"/>
                <w:kern w:val="0"/>
                <w:sz w:val="21"/>
                <w:szCs w:val="21"/>
                <w:lang w:val="en-US" w:eastAsia="zh-CN" w:bidi="ar"/>
              </w:rPr>
              <w:t>市级：4分/次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15CC8D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43018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6A64D7CC">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0B11D83">
            <w:pPr>
              <w:keepNext w:val="0"/>
              <w:keepLines w:val="0"/>
              <w:widowControl/>
              <w:suppressLineNumbers w:val="0"/>
              <w:jc w:val="left"/>
              <w:rPr>
                <w:rFonts w:hint="default" w:ascii="Times New Roman" w:hAnsi="Times New Roman" w:eastAsia="仿宋_GB2312" w:cs="Times New Roman"/>
                <w:b/>
                <w:bCs/>
                <w:caps w:val="0"/>
                <w:spacing w:val="0"/>
                <w:sz w:val="21"/>
                <w:szCs w:val="21"/>
                <w:lang w:eastAsia="zh-CN"/>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8656C9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F0DFE6E">
            <w:pPr>
              <w:keepNext w:val="0"/>
              <w:keepLines w:val="0"/>
              <w:widowControl/>
              <w:suppressLineNumbers w:val="0"/>
              <w:jc w:val="center"/>
              <w:rPr>
                <w:rFonts w:hint="default" w:ascii="Times New Roman" w:hAnsi="Times New Roman" w:eastAsia="仿宋_GB2312" w:cs="Times New Roman"/>
                <w:caps w:val="0"/>
                <w:spacing w:val="0"/>
                <w:sz w:val="21"/>
                <w:szCs w:val="21"/>
                <w:lang w:val="en-US" w:eastAsia="zh-CN"/>
              </w:rPr>
            </w:pPr>
            <w:r>
              <w:rPr>
                <w:rFonts w:hint="default" w:ascii="Times New Roman" w:hAnsi="Times New Roman" w:eastAsia="仿宋_GB2312" w:cs="Times New Roman"/>
                <w:caps w:val="0"/>
                <w:spacing w:val="0"/>
                <w:kern w:val="0"/>
                <w:sz w:val="21"/>
                <w:szCs w:val="21"/>
                <w:lang w:val="en-US" w:eastAsia="zh-CN" w:bidi="ar"/>
              </w:rPr>
              <w:t>省级：3分/次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109AD5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B4DE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5"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2FE73228">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BD32E82">
            <w:pPr>
              <w:keepNext w:val="0"/>
              <w:keepLines w:val="0"/>
              <w:widowControl/>
              <w:suppressLineNumbers w:val="0"/>
              <w:jc w:val="left"/>
              <w:rPr>
                <w:rFonts w:hint="default" w:ascii="Times New Roman" w:hAnsi="Times New Roman" w:eastAsia="仿宋_GB2312" w:cs="Times New Roman"/>
                <w:caps w:val="0"/>
                <w:spacing w:val="0"/>
                <w:sz w:val="21"/>
                <w:szCs w:val="21"/>
                <w:lang w:eastAsia="zh-CN"/>
              </w:rPr>
            </w:pPr>
          </w:p>
        </w:tc>
        <w:tc>
          <w:tcPr>
            <w:tcW w:w="3350" w:type="dxa"/>
            <w:vMerge w:val="restar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5567FE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 w:eastAsia="zh-CN" w:bidi="ar"/>
              </w:rPr>
            </w:pPr>
            <w:r>
              <w:rPr>
                <w:rFonts w:hint="default" w:ascii="Times New Roman" w:hAnsi="Times New Roman" w:eastAsia="仿宋_GB2312" w:cs="Times New Roman"/>
                <w:caps w:val="0"/>
                <w:spacing w:val="0"/>
                <w:kern w:val="0"/>
                <w:sz w:val="21"/>
                <w:szCs w:val="21"/>
                <w:lang w:val="en-US" w:eastAsia="zh-CN" w:bidi="ar"/>
              </w:rPr>
              <w:t>13.本机构创作播出的广播电视节目、集体工作成果，被省委宣传部、省广电局通过</w:t>
            </w:r>
            <w:r>
              <w:rPr>
                <w:rFonts w:hint="default" w:ascii="Times New Roman" w:hAnsi="Times New Roman" w:eastAsia="仿宋_GB2312" w:cs="Times New Roman"/>
                <w:kern w:val="0"/>
                <w:sz w:val="21"/>
                <w:szCs w:val="21"/>
                <w:lang w:val="en-US" w:eastAsia="zh-CN" w:bidi="ar"/>
              </w:rPr>
              <w:t>行业简报、工作专刊等内部刊物予以正面推介、典型宣传的</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354D999">
            <w:pPr>
              <w:keepNext w:val="0"/>
              <w:keepLines w:val="0"/>
              <w:widowControl/>
              <w:suppressLineNumbers w:val="0"/>
              <w:jc w:val="center"/>
              <w:rPr>
                <w:rFonts w:hint="default" w:ascii="Times New Roman" w:hAnsi="Times New Roman" w:eastAsia="仿宋_GB2312" w:cs="Times New Roman"/>
                <w:caps w:val="0"/>
                <w:spacing w:val="0"/>
                <w:sz w:val="21"/>
                <w:szCs w:val="21"/>
                <w:lang w:val="en-US" w:eastAsia="zh-CN"/>
              </w:rPr>
            </w:pPr>
            <w:r>
              <w:rPr>
                <w:rFonts w:hint="default" w:ascii="Times New Roman" w:hAnsi="Times New Roman" w:eastAsia="仿宋_GB2312" w:cs="Times New Roman"/>
                <w:caps w:val="0"/>
                <w:spacing w:val="0"/>
                <w:kern w:val="0"/>
                <w:sz w:val="21"/>
                <w:szCs w:val="21"/>
                <w:lang w:val="en-US" w:eastAsia="zh-CN" w:bidi="ar"/>
              </w:rPr>
              <w:t>县级：3分/次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140558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27EFD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10E5C53B">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8F51F67">
            <w:pPr>
              <w:keepNext w:val="0"/>
              <w:keepLines w:val="0"/>
              <w:widowControl/>
              <w:suppressLineNumbers w:val="0"/>
              <w:jc w:val="left"/>
              <w:rPr>
                <w:rFonts w:hint="default" w:ascii="Times New Roman" w:hAnsi="Times New Roman" w:eastAsia="仿宋_GB2312" w:cs="Times New Roman"/>
                <w:caps w:val="0"/>
                <w:spacing w:val="0"/>
                <w:sz w:val="21"/>
                <w:szCs w:val="21"/>
                <w:lang w:eastAsia="zh-CN"/>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B160EA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6A3FE22">
            <w:pPr>
              <w:keepNext w:val="0"/>
              <w:keepLines w:val="0"/>
              <w:widowControl/>
              <w:suppressLineNumbers w:val="0"/>
              <w:jc w:val="center"/>
              <w:rPr>
                <w:rFonts w:hint="default" w:ascii="Times New Roman" w:hAnsi="Times New Roman" w:eastAsia="仿宋_GB2312" w:cs="Times New Roman"/>
                <w:caps w:val="0"/>
                <w:spacing w:val="0"/>
                <w:sz w:val="21"/>
                <w:szCs w:val="21"/>
                <w:lang w:val="en-US" w:eastAsia="zh-CN"/>
              </w:rPr>
            </w:pPr>
            <w:r>
              <w:rPr>
                <w:rFonts w:hint="default" w:ascii="Times New Roman" w:hAnsi="Times New Roman" w:eastAsia="仿宋_GB2312" w:cs="Times New Roman"/>
                <w:caps w:val="0"/>
                <w:spacing w:val="0"/>
                <w:kern w:val="0"/>
                <w:sz w:val="21"/>
                <w:szCs w:val="21"/>
                <w:lang w:val="en-US" w:eastAsia="zh-CN" w:bidi="ar"/>
              </w:rPr>
              <w:t>市级：2分/次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1F520E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76BAD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6"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303FD874">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E58AB92">
            <w:pPr>
              <w:keepNext w:val="0"/>
              <w:keepLines w:val="0"/>
              <w:widowControl/>
              <w:suppressLineNumbers w:val="0"/>
              <w:jc w:val="left"/>
              <w:rPr>
                <w:rFonts w:hint="default" w:ascii="Times New Roman" w:hAnsi="Times New Roman" w:eastAsia="仿宋_GB2312" w:cs="Times New Roman"/>
                <w:caps w:val="0"/>
                <w:spacing w:val="0"/>
                <w:sz w:val="21"/>
                <w:szCs w:val="21"/>
                <w:lang w:eastAsia="zh-CN"/>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7AF31F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A7DC4B5">
            <w:pPr>
              <w:keepNext w:val="0"/>
              <w:keepLines w:val="0"/>
              <w:widowControl/>
              <w:suppressLineNumbers w:val="0"/>
              <w:jc w:val="center"/>
              <w:rPr>
                <w:rFonts w:hint="default" w:ascii="Times New Roman" w:hAnsi="Times New Roman" w:eastAsia="仿宋_GB2312" w:cs="Times New Roman"/>
                <w:caps w:val="0"/>
                <w:spacing w:val="0"/>
                <w:sz w:val="21"/>
                <w:szCs w:val="21"/>
                <w:lang w:val="en-US" w:eastAsia="zh-CN"/>
              </w:rPr>
            </w:pPr>
            <w:r>
              <w:rPr>
                <w:rFonts w:hint="default" w:ascii="Times New Roman" w:hAnsi="Times New Roman" w:eastAsia="仿宋_GB2312" w:cs="Times New Roman"/>
                <w:caps w:val="0"/>
                <w:spacing w:val="0"/>
                <w:kern w:val="0"/>
                <w:sz w:val="21"/>
                <w:szCs w:val="21"/>
                <w:lang w:val="en-US" w:eastAsia="zh-CN" w:bidi="ar"/>
              </w:rPr>
              <w:t>省级：1分/次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4A0FAB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47FE2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9"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49574269">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C9C152B">
            <w:pPr>
              <w:keepNext w:val="0"/>
              <w:keepLines w:val="0"/>
              <w:widowControl/>
              <w:suppressLineNumbers w:val="0"/>
              <w:jc w:val="left"/>
              <w:rPr>
                <w:rFonts w:hint="default" w:ascii="Times New Roman" w:hAnsi="Times New Roman" w:eastAsia="仿宋_GB2312" w:cs="Times New Roman"/>
                <w:caps w:val="0"/>
                <w:spacing w:val="0"/>
                <w:sz w:val="21"/>
                <w:szCs w:val="21"/>
                <w:lang w:eastAsia="zh-CN"/>
              </w:rPr>
            </w:pPr>
          </w:p>
        </w:tc>
        <w:tc>
          <w:tcPr>
            <w:tcW w:w="3350" w:type="dxa"/>
            <w:vMerge w:val="restar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65D9E9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14.本机构创作播出的广播电视节目、集体工作成果，被市州党委宣传部门、广电行政部门通过</w:t>
            </w:r>
            <w:r>
              <w:rPr>
                <w:rFonts w:hint="default" w:ascii="Times New Roman" w:hAnsi="Times New Roman" w:eastAsia="仿宋_GB2312" w:cs="Times New Roman"/>
                <w:kern w:val="0"/>
                <w:sz w:val="21"/>
                <w:szCs w:val="21"/>
                <w:lang w:val="en-US" w:eastAsia="zh-CN" w:bidi="ar"/>
              </w:rPr>
              <w:t>行业简报、工作专刊等内部刊物予以正面推介、典型宣传的</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8E29AB9">
            <w:pPr>
              <w:keepNext w:val="0"/>
              <w:keepLines w:val="0"/>
              <w:widowControl/>
              <w:suppressLineNumbers w:val="0"/>
              <w:jc w:val="center"/>
              <w:rPr>
                <w:rFonts w:hint="default" w:ascii="Times New Roman" w:hAnsi="Times New Roman" w:eastAsia="仿宋_GB2312" w:cs="Times New Roman"/>
                <w:caps w:val="0"/>
                <w:spacing w:val="0"/>
                <w:sz w:val="21"/>
                <w:szCs w:val="21"/>
                <w:lang w:val="en-US" w:eastAsia="zh-CN"/>
              </w:rPr>
            </w:pPr>
            <w:r>
              <w:rPr>
                <w:rFonts w:hint="default" w:ascii="Times New Roman" w:hAnsi="Times New Roman" w:eastAsia="仿宋_GB2312" w:cs="Times New Roman"/>
                <w:caps w:val="0"/>
                <w:spacing w:val="0"/>
                <w:kern w:val="0"/>
                <w:sz w:val="21"/>
                <w:szCs w:val="21"/>
                <w:lang w:val="en-US" w:eastAsia="zh-CN" w:bidi="ar"/>
              </w:rPr>
              <w:t>县级：2分/次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857574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65844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1"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6393F645">
            <w:pPr>
              <w:keepNext w:val="0"/>
              <w:keepLines w:val="0"/>
              <w:widowControl/>
              <w:suppressLineNumbers w:val="0"/>
              <w:jc w:val="left"/>
              <w:rPr>
                <w:rFonts w:hint="default" w:ascii="Times New Roman" w:hAnsi="Times New Roman" w:eastAsia="仿宋_GB2312" w:cs="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E54BFDF">
            <w:pPr>
              <w:keepNext w:val="0"/>
              <w:keepLines w:val="0"/>
              <w:widowControl/>
              <w:suppressLineNumbers w:val="0"/>
              <w:jc w:val="left"/>
              <w:rPr>
                <w:rFonts w:hint="default" w:ascii="Times New Roman" w:hAnsi="Times New Roman" w:eastAsia="仿宋_GB2312" w:cs="Times New Roman"/>
                <w:caps w:val="0"/>
                <w:spacing w:val="0"/>
                <w:sz w:val="21"/>
                <w:szCs w:val="21"/>
                <w:lang w:eastAsia="zh-CN"/>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0CC979B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DF686B9">
            <w:pPr>
              <w:keepNext w:val="0"/>
              <w:keepLines w:val="0"/>
              <w:widowControl/>
              <w:suppressLineNumbers w:val="0"/>
              <w:jc w:val="center"/>
              <w:rPr>
                <w:rFonts w:hint="default" w:ascii="Times New Roman" w:hAnsi="Times New Roman" w:eastAsia="仿宋_GB2312" w:cs="Times New Roman"/>
                <w:caps w:val="0"/>
                <w:spacing w:val="0"/>
                <w:sz w:val="21"/>
                <w:szCs w:val="21"/>
                <w:lang w:val="en-US" w:eastAsia="zh-CN"/>
              </w:rPr>
            </w:pPr>
            <w:r>
              <w:rPr>
                <w:rFonts w:hint="default" w:ascii="Times New Roman" w:hAnsi="Times New Roman" w:eastAsia="仿宋_GB2312" w:cs="Times New Roman"/>
                <w:caps w:val="0"/>
                <w:spacing w:val="0"/>
                <w:kern w:val="0"/>
                <w:sz w:val="21"/>
                <w:szCs w:val="21"/>
                <w:lang w:val="en-US" w:eastAsia="zh-CN" w:bidi="ar"/>
              </w:rPr>
              <w:t>市级：1分/次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B18355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2A1A4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2" w:hRule="atLeast"/>
        </w:trPr>
        <w:tc>
          <w:tcPr>
            <w:tcW w:w="1565"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310C53F">
            <w:pPr>
              <w:keepNext w:val="0"/>
              <w:keepLines w:val="0"/>
              <w:widowControl/>
              <w:suppressLineNumbers w:val="0"/>
              <w:jc w:val="left"/>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kern w:val="0"/>
                <w:sz w:val="21"/>
                <w:szCs w:val="21"/>
                <w:lang w:val="en-US" w:eastAsia="zh-CN" w:bidi="ar"/>
              </w:rPr>
              <w:t>二、公益履职</w:t>
            </w: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1BD9D7F">
            <w:pPr>
              <w:keepNext w:val="0"/>
              <w:keepLines w:val="0"/>
              <w:widowControl/>
              <w:suppressLineNumbers w:val="0"/>
              <w:jc w:val="left"/>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kern w:val="0"/>
                <w:sz w:val="21"/>
                <w:szCs w:val="21"/>
                <w:lang w:val="en-US" w:eastAsia="zh-CN" w:bidi="ar"/>
              </w:rPr>
              <w:t>（五）公益播出</w:t>
            </w:r>
          </w:p>
        </w:tc>
        <w:tc>
          <w:tcPr>
            <w:tcW w:w="3350" w:type="dxa"/>
            <w:vMerge w:val="restart"/>
            <w:tcBorders>
              <w:top w:val="single" w:color="000000" w:sz="4" w:space="0"/>
              <w:left w:val="single" w:color="000000" w:sz="4" w:space="0"/>
              <w:right w:val="single" w:color="000000" w:sz="4" w:space="0"/>
            </w:tcBorders>
            <w:noWrap w:val="0"/>
            <w:tcMar>
              <w:top w:w="120" w:type="dxa"/>
              <w:left w:w="120" w:type="dxa"/>
              <w:bottom w:w="120" w:type="dxa"/>
              <w:right w:w="120" w:type="dxa"/>
            </w:tcMar>
            <w:vAlign w:val="center"/>
          </w:tcPr>
          <w:p w14:paraId="6D48BEFC">
            <w:pPr>
              <w:keepNext w:val="0"/>
              <w:keepLines w:val="0"/>
              <w:widowControl/>
              <w:suppressLineNumbers w:val="0"/>
              <w:jc w:val="left"/>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kern w:val="0"/>
                <w:sz w:val="21"/>
                <w:szCs w:val="21"/>
                <w:lang w:val="en-US" w:eastAsia="zh-CN" w:bidi="ar"/>
              </w:rPr>
              <w:t>15.本机构创作播出的广播电视节目纳入上级主管部门组织的主旋律公益展播、“重温经典”工程播出的</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5DB3609">
            <w:pPr>
              <w:keepNext w:val="0"/>
              <w:keepLines w:val="0"/>
              <w:widowControl/>
              <w:suppressLineNumbers w:val="0"/>
              <w:jc w:val="center"/>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kern w:val="0"/>
                <w:sz w:val="21"/>
                <w:szCs w:val="21"/>
                <w:lang w:val="en-US" w:eastAsia="zh-CN" w:bidi="ar"/>
              </w:rPr>
              <w:t>县级：5分/部</w:t>
            </w:r>
          </w:p>
        </w:tc>
        <w:tc>
          <w:tcPr>
            <w:tcW w:w="159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ED4B5BF">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上级主管部门展播通知文件、“重温经典”工程入选名单；同一节目只加分一次，不重复加分。（县级、市级、省级对应播出机构层级）</w:t>
            </w:r>
          </w:p>
        </w:tc>
      </w:tr>
      <w:tr w14:paraId="1E222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5"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1A9788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B9E88E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F28603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A2EEFEF">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市级：4分/部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6DE2552">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0C3CB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34862E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28108C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2A2470D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935B602">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省级：3分/部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0F54458">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418C6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6"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33515C2">
            <w:pPr>
              <w:jc w:val="left"/>
              <w:rPr>
                <w:rFonts w:hint="default" w:ascii="Times New Roman" w:hAnsi="Times New Roman"/>
                <w:caps w:val="0"/>
                <w:spacing w:val="0"/>
                <w:sz w:val="21"/>
                <w:szCs w:val="21"/>
              </w:rPr>
            </w:pP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C8DC8A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（六）公益服务</w:t>
            </w:r>
          </w:p>
        </w:tc>
        <w:tc>
          <w:tcPr>
            <w:tcW w:w="3350" w:type="dxa"/>
            <w:vMerge w:val="restart"/>
            <w:tcBorders>
              <w:top w:val="single" w:color="000000" w:sz="4" w:space="0"/>
              <w:left w:val="single" w:color="000000" w:sz="4" w:space="0"/>
              <w:right w:val="single" w:color="000000" w:sz="4" w:space="0"/>
            </w:tcBorders>
            <w:noWrap w:val="0"/>
            <w:tcMar>
              <w:top w:w="120" w:type="dxa"/>
              <w:left w:w="120" w:type="dxa"/>
              <w:bottom w:w="120" w:type="dxa"/>
              <w:right w:w="120" w:type="dxa"/>
            </w:tcMar>
            <w:vAlign w:val="center"/>
          </w:tcPr>
          <w:p w14:paraId="5B7ADE1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16.面向对口支援、经济欠发达地区无偿提供节目播映权、开展社会大型公益专题宣传的</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EBBF44A">
            <w:pPr>
              <w:keepNext w:val="0"/>
              <w:keepLines w:val="0"/>
              <w:widowControl/>
              <w:suppressLineNumbers w:val="0"/>
              <w:jc w:val="center"/>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kern w:val="0"/>
                <w:sz w:val="21"/>
                <w:szCs w:val="21"/>
                <w:lang w:val="en-US" w:eastAsia="zh-CN" w:bidi="ar"/>
              </w:rPr>
              <w:t>县级：4分/次</w:t>
            </w:r>
          </w:p>
        </w:tc>
        <w:tc>
          <w:tcPr>
            <w:tcW w:w="159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BC7536B">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捐赠证书、公益活动开展相关证明材料，同一活动只加分一次，不重复加分。（县级、市级、省级对应播出机构层级）</w:t>
            </w:r>
          </w:p>
        </w:tc>
      </w:tr>
      <w:tr w14:paraId="35786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6"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0952DEF">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E56018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15A4F7D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8F5D169">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市级：3分/次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6A931A6">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2FA7D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36"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D11B02E">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9BF946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99BF45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78D0033">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省级：2分/次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56662EC">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r>
      <w:tr w14:paraId="5B4F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6"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E106DF8">
            <w:pPr>
              <w:jc w:val="left"/>
              <w:rPr>
                <w:rFonts w:hint="default" w:ascii="Times New Roman" w:hAnsi="Times New Roman"/>
                <w:caps w:val="0"/>
                <w:spacing w:val="0"/>
                <w:sz w:val="21"/>
                <w:szCs w:val="21"/>
              </w:rPr>
            </w:pP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8F6D16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（七）公益广告</w:t>
            </w:r>
          </w:p>
        </w:tc>
        <w:tc>
          <w:tcPr>
            <w:tcW w:w="3350" w:type="dxa"/>
            <w:vMerge w:val="restart"/>
            <w:tcBorders>
              <w:top w:val="single" w:color="000000" w:sz="4" w:space="0"/>
              <w:left w:val="single" w:color="000000" w:sz="4" w:space="0"/>
              <w:right w:val="single" w:color="000000" w:sz="4" w:space="0"/>
            </w:tcBorders>
            <w:noWrap w:val="0"/>
            <w:tcMar>
              <w:top w:w="120" w:type="dxa"/>
              <w:left w:w="120" w:type="dxa"/>
              <w:bottom w:w="120" w:type="dxa"/>
              <w:right w:w="120" w:type="dxa"/>
            </w:tcMar>
            <w:vAlign w:val="center"/>
          </w:tcPr>
          <w:p w14:paraId="6C6CA38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17.本机构创作播出的视听公益广告入选广电总局公益广告库或列入广电总局广播电视公益广告扶持项目</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0AB0CCA">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县级：5分/部</w:t>
            </w:r>
          </w:p>
        </w:tc>
        <w:tc>
          <w:tcPr>
            <w:tcW w:w="159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1486455">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以相关证明为准；同一事项按最高级别加分，不重复加分。（县级、市级、省级对应播出机构层级）</w:t>
            </w:r>
          </w:p>
        </w:tc>
      </w:tr>
      <w:tr w14:paraId="72B7C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5"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156306E">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EA244A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7778A8A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CDD6178">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市级：4分/部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6C47ED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074E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A302032">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3A0444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5123BB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F9781C5">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省级：3分/部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13ECA1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5BFB7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9"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94ABB92">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D7D0791">
            <w:pPr>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DD4DDD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18.本机构创作播出的视听公益广告入选省广电局公益广告库</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4BAF2C1">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县级：4分/部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A33E8D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6FCBB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218BB05">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70F76CD">
            <w:pPr>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9A9D5A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76007E5">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市级：3分/部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1FDDD2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70B58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1601E8C">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654748B">
            <w:pPr>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9C2732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C391034">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省级：2分/部</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B86FE9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74E8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2" w:hRule="atLeast"/>
        </w:trPr>
        <w:tc>
          <w:tcPr>
            <w:tcW w:w="1565"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B2BD26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b w:val="0"/>
                <w:bCs w:val="0"/>
                <w:caps w:val="0"/>
                <w:spacing w:val="0"/>
                <w:kern w:val="0"/>
                <w:sz w:val="21"/>
                <w:szCs w:val="21"/>
                <w:lang w:val="en-US" w:eastAsia="zh-CN" w:bidi="ar"/>
              </w:rPr>
              <w:t>三、积极探索转型发展新路径</w:t>
            </w: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8EDD0AF">
            <w:pPr>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（八）经验推广</w:t>
            </w:r>
          </w:p>
        </w:tc>
        <w:tc>
          <w:tcPr>
            <w:tcW w:w="33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43A8E1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19.本机构在媒体融合、产业拓展、机制创新等领域形成创新成效，获得中宣部或广电总局书面认可或作为典型经验推广的</w:t>
            </w: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59A269DD">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县级：5分</w:t>
            </w:r>
          </w:p>
        </w:tc>
        <w:tc>
          <w:tcPr>
            <w:tcW w:w="159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838CE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以经验推广的相关证明为准；同一事项按最高级别加分，不重复加分。（县级、市级、省级对应播出机构层级）</w:t>
            </w:r>
          </w:p>
        </w:tc>
      </w:tr>
      <w:tr w14:paraId="0DC20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0"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9FDC664">
            <w:pPr>
              <w:keepNext w:val="0"/>
              <w:keepLines w:val="0"/>
              <w:widowControl/>
              <w:suppressLineNumbers w:val="0"/>
              <w:jc w:val="left"/>
              <w:rPr>
                <w:rFonts w:hint="default" w:ascii="Times New Roman" w:hAnsi="Times New Roman" w:eastAsia="仿宋_GB2312" w:cs="Times New Roman"/>
                <w:b/>
                <w:bCs/>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F2F8B4A">
            <w:pPr>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40C3D7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55106FD5">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市级：4分</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D5901D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292CE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6"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17E1BD1">
            <w:pPr>
              <w:keepNext w:val="0"/>
              <w:keepLines w:val="0"/>
              <w:widowControl/>
              <w:suppressLineNumbers w:val="0"/>
              <w:jc w:val="left"/>
              <w:rPr>
                <w:rFonts w:hint="default" w:ascii="Times New Roman" w:hAnsi="Times New Roman" w:eastAsia="仿宋_GB2312" w:cs="Times New Roman"/>
                <w:b/>
                <w:bCs/>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9164B8F">
            <w:pPr>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93A70C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18FE4BBC">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省级：3分</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F77068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6F953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9"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29C82E4">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7CE9878">
            <w:pPr>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018564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20.本机构在媒体融合、产业拓展、机制创新等领域形成创新成效，获得省委宣传部或省广电局书面认可或作为典型经验推广的</w:t>
            </w:r>
          </w:p>
        </w:tc>
        <w:tc>
          <w:tcPr>
            <w:tcW w:w="1590" w:type="dxa"/>
            <w:tcBorders>
              <w:top w:val="single" w:color="000000"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3292C233">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县级：4分</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D371E5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2BB0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0"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F93BB9A">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1508453">
            <w:pPr>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1187C1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1B27AD3F">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市级：3分</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214CEA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4301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4"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527E3B3">
            <w:pPr>
              <w:jc w:val="left"/>
              <w:rPr>
                <w:rFonts w:hint="default" w:ascii="Times New Roman" w:hAnsi="Times New Roman"/>
                <w:caps w:val="0"/>
                <w:spacing w:val="0"/>
                <w:sz w:val="21"/>
                <w:szCs w:val="21"/>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6BD7312">
            <w:pPr>
              <w:jc w:val="left"/>
              <w:rPr>
                <w:rFonts w:hint="default" w:ascii="Times New Roman" w:hAnsi="Times New Roman" w:eastAsia="仿宋_GB2312" w:cs="Times New Roman"/>
                <w:caps w:val="0"/>
                <w:spacing w:val="0"/>
                <w:kern w:val="0"/>
                <w:sz w:val="21"/>
                <w:szCs w:val="21"/>
                <w:lang w:val="en-US" w:eastAsia="zh-CN" w:bidi="ar"/>
              </w:rPr>
            </w:pPr>
          </w:p>
        </w:tc>
        <w:tc>
          <w:tcPr>
            <w:tcW w:w="33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55649C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590" w:type="dxa"/>
            <w:tcBorders>
              <w:top w:val="single" w:color="auto"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6744B009">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省级：2分</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603B0F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BBE6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37" w:hRule="atLeast"/>
        </w:trPr>
        <w:tc>
          <w:tcPr>
            <w:tcW w:w="1565"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3BAC76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四、违规处置与责任追究</w:t>
            </w: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CBC811E">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（九）本机构违反广电领域行政法规、部门规章，被广电行政部门作出行政处罚的</w:t>
            </w:r>
          </w:p>
        </w:tc>
        <w:tc>
          <w:tcPr>
            <w:tcW w:w="335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BD078F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21.被没收违法所得、罚款</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1ADF1033">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5分/次</w:t>
            </w:r>
          </w:p>
        </w:tc>
        <w:tc>
          <w:tcPr>
            <w:tcW w:w="159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ABCC2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以行政处罚决定书等相关法律文书为准</w:t>
            </w:r>
          </w:p>
        </w:tc>
      </w:tr>
      <w:tr w14:paraId="5AA05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9"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EC8F75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EF29072">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43BCCA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22.被警告、通报批评</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1218EBF3">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3分/次</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E2D83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3D22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2"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4079CE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90C18F6">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（十）本机构从业人员违反广电领域行政法规、部门规章、规范性文件，受到相关处分的</w:t>
            </w: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263AD7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23.人员日常管理存在缺失，所属从业人员受到相关处分的</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1E1AF611">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5分/人</w:t>
            </w:r>
          </w:p>
        </w:tc>
        <w:tc>
          <w:tcPr>
            <w:tcW w:w="159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DCD2D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以相关处罚文件为准。</w:t>
            </w:r>
          </w:p>
        </w:tc>
      </w:tr>
      <w:tr w14:paraId="00413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9" w:hRule="atLeast"/>
        </w:trPr>
        <w:tc>
          <w:tcPr>
            <w:tcW w:w="1565" w:type="dxa"/>
            <w:vMerge w:val="restart"/>
            <w:tcBorders>
              <w:top w:val="single" w:color="auto" w:sz="4" w:space="0"/>
              <w:left w:val="single" w:color="000000" w:sz="4" w:space="0"/>
              <w:right w:val="single" w:color="000000" w:sz="4" w:space="0"/>
            </w:tcBorders>
            <w:noWrap w:val="0"/>
            <w:tcMar>
              <w:top w:w="120" w:type="dxa"/>
              <w:left w:w="120" w:type="dxa"/>
              <w:bottom w:w="120" w:type="dxa"/>
              <w:right w:w="120" w:type="dxa"/>
            </w:tcMar>
            <w:vAlign w:val="center"/>
          </w:tcPr>
          <w:p w14:paraId="765749D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五、通报、约谈、警示指正</w:t>
            </w:r>
          </w:p>
        </w:tc>
        <w:tc>
          <w:tcPr>
            <w:tcW w:w="1450" w:type="dxa"/>
            <w:vMerge w:val="restart"/>
            <w:tcBorders>
              <w:top w:val="single" w:color="auto" w:sz="4" w:space="0"/>
              <w:left w:val="single" w:color="000000" w:sz="4" w:space="0"/>
              <w:right w:val="single" w:color="000000" w:sz="4" w:space="0"/>
            </w:tcBorders>
            <w:noWrap w:val="0"/>
            <w:tcMar>
              <w:top w:w="120" w:type="dxa"/>
              <w:left w:w="120" w:type="dxa"/>
              <w:bottom w:w="120" w:type="dxa"/>
              <w:right w:w="120" w:type="dxa"/>
            </w:tcMar>
            <w:vAlign w:val="center"/>
          </w:tcPr>
          <w:p w14:paraId="3556AE22">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（十一）本机构违反广电领域行政法规、部门规章、规范性文件，被通报的</w:t>
            </w: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29AD97D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24.被省委宣传部、省广电局通报</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7A6AA1E8">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5分/次</w:t>
            </w:r>
          </w:p>
        </w:tc>
        <w:tc>
          <w:tcPr>
            <w:tcW w:w="159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5BF3DF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以正式通报文件为准。同一事项按最高级别减分，不重复减分。</w:t>
            </w:r>
          </w:p>
        </w:tc>
      </w:tr>
      <w:tr w14:paraId="7163D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4"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036F72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B2C547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B1C5CB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25.被市州党委宣传部、广电行政部门通报</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5594E40D">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3分/次</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C8557A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6F1C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49EC05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B22A18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2714A7D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26.被县级党委宣传部、广电行政部门通报</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4E1F1028">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2分/次</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7C1DE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33C41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31"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194EA6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restart"/>
            <w:tcBorders>
              <w:top w:val="single" w:color="auto" w:sz="4" w:space="0"/>
              <w:left w:val="single" w:color="000000" w:sz="4" w:space="0"/>
              <w:right w:val="single" w:color="000000" w:sz="4" w:space="0"/>
            </w:tcBorders>
            <w:noWrap w:val="0"/>
            <w:tcMar>
              <w:top w:w="120" w:type="dxa"/>
              <w:left w:w="120" w:type="dxa"/>
              <w:bottom w:w="120" w:type="dxa"/>
              <w:right w:w="120" w:type="dxa"/>
            </w:tcMar>
            <w:vAlign w:val="center"/>
          </w:tcPr>
          <w:p w14:paraId="205847B6">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（十二）本机构违反广电领域行政法规、部门规章、规范性文件，被约谈的</w:t>
            </w: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C656C4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27.被中宣部、广电总局约谈</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945F272">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5分/次</w:t>
            </w:r>
          </w:p>
        </w:tc>
        <w:tc>
          <w:tcPr>
            <w:tcW w:w="159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A95AD8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以正式约谈文件或记录为准；同一事项按最高级别减分，不重复减分。</w:t>
            </w:r>
          </w:p>
        </w:tc>
      </w:tr>
      <w:tr w14:paraId="622AE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4"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C33B100">
            <w:pPr>
              <w:keepNext w:val="0"/>
              <w:keepLines w:val="0"/>
              <w:widowControl/>
              <w:suppressLineNumbers w:val="0"/>
              <w:jc w:val="left"/>
              <w:rPr>
                <w:rFonts w:hint="default" w:ascii="Times New Roman" w:hAnsi="Times New Roman" w:eastAsia="宋体" w:cs="Times New Roman"/>
                <w:caps w:val="0"/>
                <w:spacing w:val="0"/>
                <w:kern w:val="0"/>
                <w:sz w:val="21"/>
                <w:szCs w:val="21"/>
                <w:lang w:val="en-US" w:eastAsia="zh-CN" w:bidi="ar"/>
              </w:rPr>
            </w:pPr>
          </w:p>
        </w:tc>
        <w:tc>
          <w:tcPr>
            <w:tcW w:w="14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7DA5E28F">
            <w:pPr>
              <w:keepNext w:val="0"/>
              <w:keepLines w:val="0"/>
              <w:widowControl/>
              <w:suppressLineNumbers w:val="0"/>
              <w:jc w:val="both"/>
              <w:rPr>
                <w:rFonts w:hint="default" w:ascii="Times New Roman" w:hAnsi="Times New Roman" w:eastAsia="宋体"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B2F936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28.被省委宣传部、省广电局约谈</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07E49A57">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D05E88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57F1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18A62D3">
            <w:pPr>
              <w:keepNext w:val="0"/>
              <w:keepLines w:val="0"/>
              <w:widowControl/>
              <w:suppressLineNumbers w:val="0"/>
              <w:jc w:val="left"/>
              <w:rPr>
                <w:rFonts w:hint="default" w:ascii="Times New Roman" w:hAnsi="Times New Roman" w:eastAsia="宋体" w:cs="Times New Roman"/>
                <w:caps w:val="0"/>
                <w:spacing w:val="0"/>
                <w:kern w:val="0"/>
                <w:sz w:val="21"/>
                <w:szCs w:val="21"/>
                <w:lang w:val="en-US" w:eastAsia="zh-CN" w:bidi="ar"/>
              </w:rPr>
            </w:pPr>
          </w:p>
        </w:tc>
        <w:tc>
          <w:tcPr>
            <w:tcW w:w="14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4906949D">
            <w:pPr>
              <w:keepNext w:val="0"/>
              <w:keepLines w:val="0"/>
              <w:widowControl/>
              <w:suppressLineNumbers w:val="0"/>
              <w:jc w:val="both"/>
              <w:rPr>
                <w:rFonts w:hint="default" w:ascii="Times New Roman" w:hAnsi="Times New Roman" w:eastAsia="宋体"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A4C41F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29.被市州党委宣传部、广电行政部门约谈</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7CA6092">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832CD1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4CE56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537A978">
            <w:pPr>
              <w:keepNext w:val="0"/>
              <w:keepLines w:val="0"/>
              <w:widowControl/>
              <w:suppressLineNumbers w:val="0"/>
              <w:jc w:val="left"/>
              <w:rPr>
                <w:rFonts w:hint="default" w:ascii="Times New Roman" w:hAnsi="Times New Roman" w:eastAsia="宋体" w:cs="Times New Roman"/>
                <w:caps w:val="0"/>
                <w:spacing w:val="0"/>
                <w:kern w:val="0"/>
                <w:sz w:val="21"/>
                <w:szCs w:val="21"/>
                <w:lang w:val="en-US" w:eastAsia="zh-CN" w:bidi="ar"/>
              </w:rPr>
            </w:pPr>
          </w:p>
        </w:tc>
        <w:tc>
          <w:tcPr>
            <w:tcW w:w="1450" w:type="dxa"/>
            <w:vMerge w:val="continue"/>
            <w:tcBorders>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A9852F6">
            <w:pPr>
              <w:keepNext w:val="0"/>
              <w:keepLines w:val="0"/>
              <w:widowControl/>
              <w:suppressLineNumbers w:val="0"/>
              <w:jc w:val="both"/>
              <w:rPr>
                <w:rFonts w:hint="default" w:ascii="Times New Roman" w:hAnsi="Times New Roman" w:eastAsia="宋体"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D3A71B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30.被县级党委宣传部、广电行政部门约谈</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DBD19BA">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1分/次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30B13A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43D96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1"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98517CC">
            <w:pPr>
              <w:keepNext w:val="0"/>
              <w:keepLines w:val="0"/>
              <w:widowControl/>
              <w:suppressLineNumbers w:val="0"/>
              <w:jc w:val="left"/>
              <w:rPr>
                <w:rFonts w:hint="default" w:ascii="Times New Roman" w:hAnsi="Times New Roman" w:eastAsia="宋体" w:cs="Times New Roman"/>
                <w:caps w:val="0"/>
                <w:spacing w:val="0"/>
                <w:kern w:val="0"/>
                <w:sz w:val="21"/>
                <w:szCs w:val="21"/>
                <w:lang w:val="en-US" w:eastAsia="zh-CN" w:bidi="ar"/>
              </w:rPr>
            </w:pPr>
          </w:p>
        </w:tc>
        <w:tc>
          <w:tcPr>
            <w:tcW w:w="1450" w:type="dxa"/>
            <w:vMerge w:val="restart"/>
            <w:tcBorders>
              <w:top w:val="single" w:color="auto" w:sz="4" w:space="0"/>
              <w:left w:val="single" w:color="000000" w:sz="4" w:space="0"/>
              <w:right w:val="single" w:color="000000" w:sz="4" w:space="0"/>
            </w:tcBorders>
            <w:noWrap w:val="0"/>
            <w:tcMar>
              <w:top w:w="120" w:type="dxa"/>
              <w:left w:w="120" w:type="dxa"/>
              <w:bottom w:w="120" w:type="dxa"/>
              <w:right w:w="120" w:type="dxa"/>
            </w:tcMar>
            <w:vAlign w:val="center"/>
          </w:tcPr>
          <w:p w14:paraId="3AF8E1B5">
            <w:pPr>
              <w:keepNext w:val="0"/>
              <w:keepLines w:val="0"/>
              <w:widowControl/>
              <w:suppressLineNumbers w:val="0"/>
              <w:jc w:val="both"/>
              <w:rPr>
                <w:rFonts w:hint="default" w:ascii="Times New Roman" w:hAnsi="Times New Roman" w:eastAsia="宋体"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（十三）本机构违反广电领域行政法规、部门规章、规范性文件，被</w:t>
            </w:r>
            <w:r>
              <w:rPr>
                <w:rFonts w:hint="default" w:ascii="Times New Roman" w:hAnsi="Times New Roman" w:eastAsia="仿宋_GB2312" w:cs="Times New Roman"/>
                <w:kern w:val="0"/>
                <w:sz w:val="21"/>
                <w:szCs w:val="21"/>
                <w:lang w:val="en-US" w:eastAsia="zh-CN" w:bidi="ar"/>
              </w:rPr>
              <w:t>行业简报、工作专刊等内部刊物予以警示指正</w:t>
            </w:r>
            <w:r>
              <w:rPr>
                <w:rFonts w:hint="default" w:ascii="Times New Roman" w:hAnsi="Times New Roman" w:eastAsia="仿宋_GB2312" w:cs="Times New Roman"/>
                <w:caps w:val="0"/>
                <w:spacing w:val="0"/>
                <w:kern w:val="0"/>
                <w:sz w:val="21"/>
                <w:szCs w:val="21"/>
                <w:lang w:val="en-US" w:eastAsia="zh-CN" w:bidi="ar"/>
              </w:rPr>
              <w:t>的</w:t>
            </w: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64B48F7">
            <w:pPr>
              <w:keepNext w:val="0"/>
              <w:keepLines w:val="0"/>
              <w:widowControl/>
              <w:suppressLineNumbers w:val="0"/>
              <w:jc w:val="left"/>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kern w:val="0"/>
                <w:sz w:val="21"/>
                <w:szCs w:val="21"/>
                <w:lang w:val="en-US" w:eastAsia="zh-CN" w:bidi="ar"/>
              </w:rPr>
              <w:t>31.播出的广播电视节目被中宣部、广电总局在</w:t>
            </w:r>
            <w:r>
              <w:rPr>
                <w:rFonts w:hint="default" w:ascii="Times New Roman" w:hAnsi="Times New Roman" w:eastAsia="仿宋_GB2312" w:cs="Times New Roman"/>
                <w:kern w:val="0"/>
                <w:sz w:val="21"/>
                <w:szCs w:val="21"/>
                <w:lang w:val="en-US" w:eastAsia="zh-CN" w:bidi="ar"/>
              </w:rPr>
              <w:t>行业简报、工作专刊等内部刊物中予以警示指正</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001387C">
            <w:pPr>
              <w:keepNext w:val="0"/>
              <w:keepLines w:val="0"/>
              <w:widowControl/>
              <w:suppressLineNumbers w:val="0"/>
              <w:jc w:val="center"/>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sz w:val="21"/>
                <w:szCs w:val="21"/>
                <w:lang w:val="en-US" w:eastAsia="zh-CN"/>
              </w:rPr>
              <w:t>3分</w:t>
            </w:r>
          </w:p>
        </w:tc>
        <w:tc>
          <w:tcPr>
            <w:tcW w:w="159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941B89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w:t>
            </w:r>
            <w:r>
              <w:rPr>
                <w:rFonts w:hint="default" w:ascii="Times New Roman" w:hAnsi="Times New Roman" w:eastAsia="仿宋_GB2312" w:cs="Times New Roman"/>
                <w:kern w:val="0"/>
                <w:sz w:val="21"/>
                <w:szCs w:val="21"/>
                <w:lang w:val="en-US" w:eastAsia="zh-CN" w:bidi="ar"/>
              </w:rPr>
              <w:t>行业简报、工作专刊等内部刊物</w:t>
            </w:r>
            <w:r>
              <w:rPr>
                <w:rFonts w:hint="default" w:ascii="Times New Roman" w:hAnsi="Times New Roman" w:eastAsia="仿宋_GB2312" w:cs="Times New Roman"/>
                <w:caps w:val="0"/>
                <w:spacing w:val="0"/>
                <w:kern w:val="0"/>
                <w:sz w:val="21"/>
                <w:szCs w:val="21"/>
                <w:lang w:val="en-US" w:eastAsia="zh-CN" w:bidi="ar"/>
              </w:rPr>
              <w:t>为准；同一事项按最高级别减分，不重复减分。</w:t>
            </w:r>
          </w:p>
        </w:tc>
      </w:tr>
      <w:tr w14:paraId="6DD0B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56"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03EFB17">
            <w:pPr>
              <w:keepNext w:val="0"/>
              <w:keepLines w:val="0"/>
              <w:widowControl/>
              <w:suppressLineNumbers w:val="0"/>
              <w:jc w:val="left"/>
              <w:rPr>
                <w:rFonts w:hint="default" w:ascii="Times New Roman" w:hAnsi="Times New Roman" w:eastAsia="宋体" w:cs="Times New Roman"/>
                <w:caps w:val="0"/>
                <w:spacing w:val="0"/>
                <w:kern w:val="0"/>
                <w:sz w:val="21"/>
                <w:szCs w:val="21"/>
                <w:lang w:val="en-US" w:eastAsia="zh-CN" w:bidi="ar"/>
              </w:rPr>
            </w:pPr>
          </w:p>
        </w:tc>
        <w:tc>
          <w:tcPr>
            <w:tcW w:w="14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76DAE97A">
            <w:pPr>
              <w:keepNext w:val="0"/>
              <w:keepLines w:val="0"/>
              <w:widowControl/>
              <w:suppressLineNumbers w:val="0"/>
              <w:jc w:val="left"/>
              <w:rPr>
                <w:rFonts w:hint="default" w:ascii="Times New Roman" w:hAnsi="Times New Roman" w:eastAsia="宋体"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94D209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32.播出的广播电视节目被省委宣传部、省广电局在</w:t>
            </w:r>
            <w:r>
              <w:rPr>
                <w:rFonts w:hint="default" w:ascii="Times New Roman" w:hAnsi="Times New Roman" w:eastAsia="仿宋_GB2312" w:cs="Times New Roman"/>
                <w:kern w:val="0"/>
                <w:sz w:val="21"/>
                <w:szCs w:val="21"/>
                <w:lang w:val="en-US" w:eastAsia="zh-CN" w:bidi="ar"/>
              </w:rPr>
              <w:t>行业简报、工作专刊等内部刊物中予以警示指正</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09170FA">
            <w:pPr>
              <w:keepNext w:val="0"/>
              <w:keepLines w:val="0"/>
              <w:widowControl/>
              <w:suppressLineNumbers w:val="0"/>
              <w:jc w:val="center"/>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sz w:val="21"/>
                <w:szCs w:val="21"/>
                <w:lang w:val="en-US" w:eastAsia="zh-CN"/>
              </w:rPr>
              <w:t>2分</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1D79567">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799F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98"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25B0563">
            <w:pPr>
              <w:keepNext w:val="0"/>
              <w:keepLines w:val="0"/>
              <w:widowControl/>
              <w:suppressLineNumbers w:val="0"/>
              <w:jc w:val="left"/>
              <w:rPr>
                <w:rFonts w:hint="default" w:ascii="Times New Roman" w:hAnsi="Times New Roman" w:eastAsia="宋体" w:cs="Times New Roman"/>
                <w:caps w:val="0"/>
                <w:spacing w:val="0"/>
                <w:kern w:val="0"/>
                <w:sz w:val="21"/>
                <w:szCs w:val="21"/>
                <w:lang w:val="en-US" w:eastAsia="zh-CN" w:bidi="ar"/>
              </w:rPr>
            </w:pPr>
          </w:p>
        </w:tc>
        <w:tc>
          <w:tcPr>
            <w:tcW w:w="1450" w:type="dxa"/>
            <w:vMerge w:val="continue"/>
            <w:tcBorders>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0210173">
            <w:pPr>
              <w:keepNext w:val="0"/>
              <w:keepLines w:val="0"/>
              <w:widowControl/>
              <w:suppressLineNumbers w:val="0"/>
              <w:jc w:val="left"/>
              <w:rPr>
                <w:rFonts w:hint="default" w:ascii="Times New Roman" w:hAnsi="Times New Roman" w:eastAsia="宋体"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E78BA3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33.播出的广播电视节目被市州党委宣传部门、广电行政部门在</w:t>
            </w:r>
            <w:r>
              <w:rPr>
                <w:rFonts w:hint="default" w:ascii="Times New Roman" w:hAnsi="Times New Roman" w:eastAsia="仿宋_GB2312" w:cs="Times New Roman"/>
                <w:kern w:val="0"/>
                <w:sz w:val="21"/>
                <w:szCs w:val="21"/>
                <w:lang w:val="en-US" w:eastAsia="zh-CN" w:bidi="ar"/>
              </w:rPr>
              <w:t>行业简报、工作专刊等内部刊物中予以警示指正</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29087F0A">
            <w:pPr>
              <w:keepNext w:val="0"/>
              <w:keepLines w:val="0"/>
              <w:widowControl/>
              <w:suppressLineNumbers w:val="0"/>
              <w:jc w:val="center"/>
              <w:rPr>
                <w:rFonts w:hint="default" w:ascii="Times New Roman" w:hAnsi="Times New Roman" w:eastAsia="仿宋_GB2312" w:cs="Times New Roman"/>
                <w:caps w:val="0"/>
                <w:spacing w:val="0"/>
                <w:kern w:val="2"/>
                <w:sz w:val="21"/>
                <w:szCs w:val="21"/>
                <w:lang w:val="en-US" w:eastAsia="zh-CN" w:bidi="ar-SA"/>
              </w:rPr>
            </w:pPr>
            <w:r>
              <w:rPr>
                <w:rFonts w:hint="default" w:ascii="Times New Roman" w:hAnsi="Times New Roman" w:eastAsia="仿宋_GB2312" w:cs="Times New Roman"/>
                <w:caps w:val="0"/>
                <w:spacing w:val="0"/>
                <w:sz w:val="21"/>
                <w:szCs w:val="21"/>
                <w:lang w:val="en-US" w:eastAsia="zh-CN"/>
              </w:rPr>
              <w:t>1分</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77E80D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36DAF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63" w:hRule="atLeast"/>
        </w:trPr>
        <w:tc>
          <w:tcPr>
            <w:tcW w:w="1565"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60F349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六、日常监管</w:t>
            </w: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FDEB2C0">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（十四）本机构在日常检查、项目申报等工作中存在违规行为</w:t>
            </w: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05CF8B4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34.在县级以上广电行政部门、文化市场综合执法机构开展的行政检查、行业统计等工作中拒不配合或弄虚作假</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026B9D57">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7分/次</w:t>
            </w: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5E6295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以检查记录、核实材料为准。</w:t>
            </w:r>
          </w:p>
        </w:tc>
      </w:tr>
      <w:tr w14:paraId="4E88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1" w:hRule="atLeast"/>
        </w:trPr>
        <w:tc>
          <w:tcPr>
            <w:tcW w:w="1565"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3915E4B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F5C98B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695395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35.在政府采购招投标、申报各级财政资金扶持项目中弄虚作假</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616E5FD5">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7分/次</w:t>
            </w:r>
          </w:p>
        </w:tc>
        <w:tc>
          <w:tcPr>
            <w:tcW w:w="159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ABDB72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以相关部门认定材料为准。</w:t>
            </w:r>
          </w:p>
        </w:tc>
      </w:tr>
      <w:tr w14:paraId="38E80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65"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F6C00C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七、安全责任</w:t>
            </w:r>
          </w:p>
        </w:tc>
        <w:tc>
          <w:tcPr>
            <w:tcW w:w="145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BA990BC">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（十五）本机构在安全播出管理工作中违反相关管理规定、发生安全播出责任事故</w:t>
            </w:r>
          </w:p>
        </w:tc>
        <w:tc>
          <w:tcPr>
            <w:tcW w:w="3350" w:type="dxa"/>
            <w:tcBorders>
              <w:top w:val="single" w:color="000000" w:sz="4" w:space="0"/>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5AAB859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36.非重要保障日常时段发生重大安全播出事故、重要保障时段发生较大安全播出事故</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104F0CCC">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7分/次</w:t>
            </w:r>
          </w:p>
        </w:tc>
        <w:tc>
          <w:tcPr>
            <w:tcW w:w="159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32082C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以事故调查报告、处理记录为准</w:t>
            </w:r>
          </w:p>
        </w:tc>
      </w:tr>
      <w:tr w14:paraId="2E65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3"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7FED250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auto" w:sz="4" w:space="0"/>
            </w:tcBorders>
            <w:noWrap w:val="0"/>
            <w:tcMar>
              <w:top w:w="120" w:type="dxa"/>
              <w:left w:w="120" w:type="dxa"/>
              <w:bottom w:w="120" w:type="dxa"/>
              <w:right w:w="120" w:type="dxa"/>
            </w:tcMar>
            <w:vAlign w:val="center"/>
          </w:tcPr>
          <w:p w14:paraId="6AF8A7D5">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5486346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37.非重要保障时段发生较大安全播出事故</w:t>
            </w:r>
          </w:p>
        </w:tc>
        <w:tc>
          <w:tcPr>
            <w:tcW w:w="1590" w:type="dxa"/>
            <w:tcBorders>
              <w:top w:val="single" w:color="000000" w:sz="4" w:space="0"/>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63C19254">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5分/次</w:t>
            </w:r>
          </w:p>
        </w:tc>
        <w:tc>
          <w:tcPr>
            <w:tcW w:w="1590" w:type="dxa"/>
            <w:vMerge w:val="continue"/>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2BC618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51BEF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6"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3D9E0C3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025D1D36">
            <w:pPr>
              <w:keepNext w:val="0"/>
              <w:keepLines w:val="0"/>
              <w:widowControl/>
              <w:suppressLineNumbers w:val="0"/>
              <w:jc w:val="both"/>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（十六）本机构未严格落实安全生产、消防安全管理法律法规及制度要求，发生安全生产、消防安全事故</w:t>
            </w: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7A6902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38.发生较大安全生产、消防安全事故</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B311A8A">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7分/次</w:t>
            </w:r>
          </w:p>
        </w:tc>
        <w:tc>
          <w:tcPr>
            <w:tcW w:w="1590" w:type="dxa"/>
            <w:vMerge w:val="restart"/>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DDE389C">
            <w:pPr>
              <w:keepNext w:val="0"/>
              <w:keepLines w:val="0"/>
              <w:widowControl/>
              <w:suppressLineNumbers w:val="0"/>
              <w:jc w:val="left"/>
              <w:rPr>
                <w:rFonts w:ascii="Times New Roman" w:hAnsi="Times New Roman" w:eastAsia="宋体"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以事故调查报告、处理记录为准</w:t>
            </w:r>
          </w:p>
        </w:tc>
      </w:tr>
      <w:tr w14:paraId="7E8E4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07" w:hRule="atLeast"/>
        </w:trPr>
        <w:tc>
          <w:tcPr>
            <w:tcW w:w="1565" w:type="dxa"/>
            <w:vMerge w:val="continue"/>
            <w:tcBorders>
              <w:top w:val="single" w:color="auto" w:sz="4" w:space="0"/>
              <w:left w:val="single" w:color="auto" w:sz="4" w:space="0"/>
              <w:bottom w:val="single" w:color="auto" w:sz="4" w:space="0"/>
              <w:right w:val="single" w:color="000000" w:sz="4" w:space="0"/>
            </w:tcBorders>
            <w:noWrap w:val="0"/>
            <w:tcMar>
              <w:top w:w="120" w:type="dxa"/>
              <w:left w:w="120" w:type="dxa"/>
              <w:bottom w:w="120" w:type="dxa"/>
              <w:right w:w="120" w:type="dxa"/>
            </w:tcMar>
            <w:vAlign w:val="center"/>
          </w:tcPr>
          <w:p w14:paraId="2613D22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794E5B9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0675358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39.发生一般安全生产、消防安全事故</w:t>
            </w:r>
          </w:p>
        </w:tc>
        <w:tc>
          <w:tcPr>
            <w:tcW w:w="159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15EEB0C">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5分/次</w:t>
            </w:r>
          </w:p>
        </w:tc>
        <w:tc>
          <w:tcPr>
            <w:tcW w:w="1590" w:type="dxa"/>
            <w:vMerge w:val="continue"/>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1433D38C">
            <w:pPr>
              <w:keepNext w:val="0"/>
              <w:keepLines w:val="0"/>
              <w:widowControl/>
              <w:suppressLineNumbers w:val="0"/>
              <w:jc w:val="left"/>
              <w:rPr>
                <w:rFonts w:ascii="Times New Roman" w:hAnsi="Times New Roman" w:eastAsia="宋体" w:cs="Times New Roman"/>
                <w:caps w:val="0"/>
                <w:spacing w:val="0"/>
                <w:kern w:val="0"/>
                <w:sz w:val="21"/>
                <w:szCs w:val="21"/>
                <w:lang w:val="en-US" w:eastAsia="zh-CN" w:bidi="ar"/>
              </w:rPr>
            </w:pPr>
          </w:p>
        </w:tc>
      </w:tr>
      <w:tr w14:paraId="3828C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1565"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49B40CF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八、严重失信行为</w:t>
            </w:r>
          </w:p>
        </w:tc>
        <w:tc>
          <w:tcPr>
            <w:tcW w:w="145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517E269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（十七）列入失信名单</w:t>
            </w:r>
          </w:p>
        </w:tc>
        <w:tc>
          <w:tcPr>
            <w:tcW w:w="335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39A8FC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40.本机构的频道或频率被司法机关纳入“失信被执行人”名单</w:t>
            </w:r>
          </w:p>
        </w:tc>
        <w:tc>
          <w:tcPr>
            <w:tcW w:w="1590" w:type="dxa"/>
            <w:tcBorders>
              <w:top w:val="single" w:color="000000"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6309C5E4">
            <w:pPr>
              <w:keepNext w:val="0"/>
              <w:keepLines w:val="0"/>
              <w:widowControl/>
              <w:suppressLineNumbers w:val="0"/>
              <w:jc w:val="center"/>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2分</w:t>
            </w:r>
          </w:p>
        </w:tc>
        <w:tc>
          <w:tcPr>
            <w:tcW w:w="1590" w:type="dxa"/>
            <w:tcBorders>
              <w:top w:val="single" w:color="auto" w:sz="4" w:space="0"/>
              <w:left w:val="single" w:color="000000" w:sz="4" w:space="0"/>
              <w:bottom w:val="single" w:color="auto" w:sz="4" w:space="0"/>
              <w:right w:val="single" w:color="000000" w:sz="4" w:space="0"/>
            </w:tcBorders>
            <w:noWrap w:val="0"/>
            <w:tcMar>
              <w:top w:w="120" w:type="dxa"/>
              <w:left w:w="120" w:type="dxa"/>
              <w:bottom w:w="120" w:type="dxa"/>
              <w:right w:w="120" w:type="dxa"/>
            </w:tcMar>
            <w:vAlign w:val="center"/>
          </w:tcPr>
          <w:p w14:paraId="26C6836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以相关法律文书为准</w:t>
            </w:r>
          </w:p>
        </w:tc>
      </w:tr>
      <w:tr w14:paraId="2ABF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9" w:hRule="atLeast"/>
        </w:trPr>
        <w:tc>
          <w:tcPr>
            <w:tcW w:w="1565"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A1E989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九、一票否决的行为</w:t>
            </w:r>
          </w:p>
        </w:tc>
        <w:tc>
          <w:tcPr>
            <w:tcW w:w="1450" w:type="dxa"/>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C3627D">
            <w:pPr>
              <w:keepNext w:val="0"/>
              <w:keepLines w:val="0"/>
              <w:widowControl/>
              <w:suppressLineNumbers w:val="0"/>
              <w:jc w:val="center"/>
              <w:rPr>
                <w:rFonts w:ascii="Times New Roman" w:hAnsi="Times New Roman"/>
              </w:rPr>
            </w:pPr>
            <w:r>
              <w:rPr>
                <w:rFonts w:hint="default" w:ascii="Times New Roman" w:hAnsi="Times New Roman" w:eastAsia="仿宋_GB2312" w:cs="Times New Roman"/>
                <w:caps w:val="0"/>
                <w:spacing w:val="0"/>
                <w:kern w:val="0"/>
                <w:sz w:val="21"/>
                <w:szCs w:val="21"/>
                <w:lang w:val="en-US" w:eastAsia="zh-CN" w:bidi="ar"/>
              </w:rPr>
              <w:t>（十八）</w:t>
            </w:r>
            <w:r>
              <w:rPr>
                <w:rFonts w:hint="default" w:ascii="Times New Roman" w:hAnsi="Times New Roman" w:eastAsia="仿宋_GB2312" w:cs="Times New Roman"/>
                <w:kern w:val="0"/>
                <w:sz w:val="21"/>
                <w:szCs w:val="21"/>
                <w:lang w:val="en-US" w:eastAsia="zh-CN" w:bidi="ar"/>
              </w:rPr>
              <w:t>直接认定差等次失信行为</w:t>
            </w:r>
          </w:p>
          <w:p w14:paraId="6A7A5FE9">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8C4EF4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41.本机构违反广电行业相关法规规章，</w:t>
            </w:r>
            <w:r>
              <w:rPr>
                <w:rFonts w:hint="default" w:ascii="Times New Roman" w:hAnsi="Times New Roman" w:eastAsia="仿宋_GB2312" w:cs="Times New Roman"/>
                <w:kern w:val="0"/>
                <w:szCs w:val="21"/>
                <w:lang w:val="en-US" w:eastAsia="zh-CN" w:bidi="ar"/>
              </w:rPr>
              <w:t>被吊销许可证</w:t>
            </w:r>
          </w:p>
        </w:tc>
        <w:tc>
          <w:tcPr>
            <w:tcW w:w="3180" w:type="dxa"/>
            <w:gridSpan w:val="2"/>
            <w:vMerge w:val="restar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B08D8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存在任一严重失信情形，信用分值直接核定为0分，认定为差（D）等次，不再叠加扣减其他失信分值。</w:t>
            </w:r>
          </w:p>
          <w:p w14:paraId="1516E85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1D471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6" w:hRule="atLeast"/>
        </w:trPr>
        <w:tc>
          <w:tcPr>
            <w:tcW w:w="1565" w:type="dxa"/>
            <w:vMerge w:val="continue"/>
            <w:tcBorders>
              <w:top w:val="single" w:color="auto" w:sz="4" w:space="0"/>
              <w:left w:val="single" w:color="auto" w:sz="4" w:space="0"/>
              <w:right w:val="single" w:color="000000" w:sz="4" w:space="0"/>
            </w:tcBorders>
            <w:noWrap w:val="0"/>
            <w:tcMar>
              <w:top w:w="120" w:type="dxa"/>
              <w:left w:w="120" w:type="dxa"/>
              <w:bottom w:w="120" w:type="dxa"/>
              <w:right w:w="120" w:type="dxa"/>
            </w:tcMar>
            <w:vAlign w:val="center"/>
          </w:tcPr>
          <w:p w14:paraId="16471B82">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top w:val="single" w:color="auto" w:sz="4" w:space="0"/>
              <w:left w:val="single" w:color="000000" w:sz="4" w:space="0"/>
              <w:right w:val="single" w:color="000000" w:sz="4" w:space="0"/>
            </w:tcBorders>
            <w:noWrap w:val="0"/>
            <w:tcMar>
              <w:top w:w="120" w:type="dxa"/>
              <w:left w:w="120" w:type="dxa"/>
              <w:bottom w:w="120" w:type="dxa"/>
              <w:right w:w="120" w:type="dxa"/>
            </w:tcMar>
            <w:vAlign w:val="center"/>
          </w:tcPr>
          <w:p w14:paraId="4271305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auto"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44D1A2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42.本机构违反广电行业相关法规规章，</w:t>
            </w:r>
            <w:r>
              <w:rPr>
                <w:rFonts w:hint="default" w:ascii="Times New Roman" w:hAnsi="Times New Roman" w:eastAsia="仿宋_GB2312" w:cs="Times New Roman"/>
                <w:kern w:val="0"/>
                <w:szCs w:val="21"/>
                <w:lang w:val="en-US" w:eastAsia="zh-CN" w:bidi="ar"/>
              </w:rPr>
              <w:t>被追究刑事责任</w:t>
            </w:r>
          </w:p>
        </w:tc>
        <w:tc>
          <w:tcPr>
            <w:tcW w:w="3180" w:type="dxa"/>
            <w:gridSpan w:val="2"/>
            <w:vMerge w:val="continue"/>
            <w:tcBorders>
              <w:top w:val="single" w:color="auto" w:sz="4" w:space="0"/>
              <w:left w:val="single" w:color="000000" w:sz="4" w:space="0"/>
              <w:right w:val="single" w:color="auto" w:sz="4" w:space="0"/>
            </w:tcBorders>
            <w:noWrap w:val="0"/>
            <w:tcMar>
              <w:top w:w="120" w:type="dxa"/>
              <w:left w:w="120" w:type="dxa"/>
              <w:bottom w:w="120" w:type="dxa"/>
              <w:right w:w="120" w:type="dxa"/>
            </w:tcMar>
            <w:vAlign w:val="center"/>
          </w:tcPr>
          <w:p w14:paraId="235D4E5C">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067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1" w:hRule="atLeast"/>
        </w:trPr>
        <w:tc>
          <w:tcPr>
            <w:tcW w:w="1565" w:type="dxa"/>
            <w:vMerge w:val="continue"/>
            <w:tcBorders>
              <w:left w:val="single" w:color="auto" w:sz="4" w:space="0"/>
              <w:right w:val="single" w:color="000000" w:sz="4" w:space="0"/>
            </w:tcBorders>
            <w:noWrap w:val="0"/>
            <w:tcMar>
              <w:top w:w="120" w:type="dxa"/>
              <w:left w:w="120" w:type="dxa"/>
              <w:bottom w:w="120" w:type="dxa"/>
              <w:right w:w="120" w:type="dxa"/>
            </w:tcMar>
            <w:vAlign w:val="center"/>
          </w:tcPr>
          <w:p w14:paraId="340A3B9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1245EBD1">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60BD7B3">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43.本机构人员日常管理缺位，所属从业人员因从事广播电视相关工作违法被追究刑事责任</w:t>
            </w:r>
          </w:p>
        </w:tc>
        <w:tc>
          <w:tcPr>
            <w:tcW w:w="3180" w:type="dxa"/>
            <w:gridSpan w:val="2"/>
            <w:vMerge w:val="continue"/>
            <w:tcBorders>
              <w:left w:val="single" w:color="000000" w:sz="4" w:space="0"/>
              <w:right w:val="single" w:color="auto" w:sz="4" w:space="0"/>
            </w:tcBorders>
            <w:noWrap w:val="0"/>
            <w:tcMar>
              <w:top w:w="120" w:type="dxa"/>
              <w:left w:w="120" w:type="dxa"/>
              <w:bottom w:w="120" w:type="dxa"/>
              <w:right w:w="120" w:type="dxa"/>
            </w:tcMar>
            <w:vAlign w:val="center"/>
          </w:tcPr>
          <w:p w14:paraId="6AFFB32D">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6AF25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1" w:hRule="atLeast"/>
        </w:trPr>
        <w:tc>
          <w:tcPr>
            <w:tcW w:w="1565" w:type="dxa"/>
            <w:vMerge w:val="continue"/>
            <w:tcBorders>
              <w:left w:val="single" w:color="auto" w:sz="4" w:space="0"/>
              <w:right w:val="single" w:color="000000" w:sz="4" w:space="0"/>
            </w:tcBorders>
            <w:noWrap w:val="0"/>
            <w:tcMar>
              <w:top w:w="120" w:type="dxa"/>
              <w:left w:w="120" w:type="dxa"/>
              <w:bottom w:w="120" w:type="dxa"/>
              <w:right w:w="120" w:type="dxa"/>
            </w:tcMar>
            <w:vAlign w:val="center"/>
          </w:tcPr>
          <w:p w14:paraId="53482D5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222C2F8B">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1A2FAD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44.本机构违反广电行业相关法规规章，</w:t>
            </w:r>
            <w:r>
              <w:rPr>
                <w:rFonts w:hint="default" w:ascii="Times New Roman" w:hAnsi="Times New Roman" w:eastAsia="仿宋_GB2312" w:cs="Times New Roman"/>
                <w:kern w:val="0"/>
                <w:szCs w:val="21"/>
                <w:lang w:val="en-US" w:eastAsia="zh-CN" w:bidi="ar"/>
              </w:rPr>
              <w:t>被中宣部、广电总局通报</w:t>
            </w:r>
          </w:p>
        </w:tc>
        <w:tc>
          <w:tcPr>
            <w:tcW w:w="3180" w:type="dxa"/>
            <w:gridSpan w:val="2"/>
            <w:vMerge w:val="continue"/>
            <w:tcBorders>
              <w:left w:val="single" w:color="000000" w:sz="4" w:space="0"/>
              <w:right w:val="single" w:color="auto" w:sz="4" w:space="0"/>
            </w:tcBorders>
            <w:noWrap w:val="0"/>
            <w:tcMar>
              <w:top w:w="120" w:type="dxa"/>
              <w:left w:w="120" w:type="dxa"/>
              <w:bottom w:w="120" w:type="dxa"/>
              <w:right w:w="120" w:type="dxa"/>
            </w:tcMar>
            <w:vAlign w:val="center"/>
          </w:tcPr>
          <w:p w14:paraId="013E0FFF">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0EC7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4" w:hRule="atLeast"/>
        </w:trPr>
        <w:tc>
          <w:tcPr>
            <w:tcW w:w="1565" w:type="dxa"/>
            <w:vMerge w:val="continue"/>
            <w:tcBorders>
              <w:left w:val="single" w:color="auto" w:sz="4" w:space="0"/>
              <w:right w:val="single" w:color="000000" w:sz="4" w:space="0"/>
            </w:tcBorders>
            <w:noWrap w:val="0"/>
            <w:tcMar>
              <w:top w:w="120" w:type="dxa"/>
              <w:left w:w="120" w:type="dxa"/>
              <w:bottom w:w="120" w:type="dxa"/>
              <w:right w:w="120" w:type="dxa"/>
            </w:tcMar>
            <w:vAlign w:val="center"/>
          </w:tcPr>
          <w:p w14:paraId="08BD4C5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1EBB8F8A">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1C49496">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45.本机构在重要保障时段发生重大安全播出事故</w:t>
            </w:r>
          </w:p>
        </w:tc>
        <w:tc>
          <w:tcPr>
            <w:tcW w:w="3180" w:type="dxa"/>
            <w:gridSpan w:val="2"/>
            <w:vMerge w:val="continue"/>
            <w:tcBorders>
              <w:left w:val="single" w:color="000000" w:sz="4" w:space="0"/>
              <w:right w:val="single" w:color="auto" w:sz="4" w:space="0"/>
            </w:tcBorders>
            <w:noWrap w:val="0"/>
            <w:tcMar>
              <w:top w:w="120" w:type="dxa"/>
              <w:left w:w="120" w:type="dxa"/>
              <w:bottom w:w="120" w:type="dxa"/>
              <w:right w:w="120" w:type="dxa"/>
            </w:tcMar>
            <w:vAlign w:val="center"/>
          </w:tcPr>
          <w:p w14:paraId="6CDB9E3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16CF6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9" w:hRule="atLeast"/>
        </w:trPr>
        <w:tc>
          <w:tcPr>
            <w:tcW w:w="1565" w:type="dxa"/>
            <w:vMerge w:val="continue"/>
            <w:tcBorders>
              <w:left w:val="single" w:color="auto" w:sz="4" w:space="0"/>
              <w:right w:val="single" w:color="000000" w:sz="4" w:space="0"/>
            </w:tcBorders>
            <w:noWrap w:val="0"/>
            <w:tcMar>
              <w:top w:w="120" w:type="dxa"/>
              <w:left w:w="120" w:type="dxa"/>
              <w:bottom w:w="120" w:type="dxa"/>
              <w:right w:w="120" w:type="dxa"/>
            </w:tcMar>
            <w:vAlign w:val="center"/>
          </w:tcPr>
          <w:p w14:paraId="2AB8261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left w:val="single" w:color="000000" w:sz="4" w:space="0"/>
              <w:right w:val="single" w:color="000000" w:sz="4" w:space="0"/>
            </w:tcBorders>
            <w:noWrap w:val="0"/>
            <w:tcMar>
              <w:top w:w="120" w:type="dxa"/>
              <w:left w:w="120" w:type="dxa"/>
              <w:bottom w:w="120" w:type="dxa"/>
              <w:right w:w="120" w:type="dxa"/>
            </w:tcMar>
            <w:vAlign w:val="center"/>
          </w:tcPr>
          <w:p w14:paraId="3414B2EE">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B55370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46.本机构发生重大或特大安全生产、消防安全事故</w:t>
            </w:r>
          </w:p>
        </w:tc>
        <w:tc>
          <w:tcPr>
            <w:tcW w:w="3180" w:type="dxa"/>
            <w:gridSpan w:val="2"/>
            <w:vMerge w:val="continue"/>
            <w:tcBorders>
              <w:left w:val="single" w:color="000000" w:sz="4" w:space="0"/>
              <w:right w:val="single" w:color="auto" w:sz="4" w:space="0"/>
            </w:tcBorders>
            <w:noWrap w:val="0"/>
            <w:tcMar>
              <w:top w:w="120" w:type="dxa"/>
              <w:left w:w="120" w:type="dxa"/>
              <w:bottom w:w="120" w:type="dxa"/>
              <w:right w:w="120" w:type="dxa"/>
            </w:tcMar>
            <w:vAlign w:val="center"/>
          </w:tcPr>
          <w:p w14:paraId="226BD660">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r w14:paraId="40F4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65" w:type="dxa"/>
            <w:vMerge w:val="continue"/>
            <w:tcBorders>
              <w:left w:val="single" w:color="auto" w:sz="4" w:space="0"/>
              <w:bottom w:val="single" w:color="000000" w:sz="4" w:space="0"/>
              <w:right w:val="single" w:color="000000" w:sz="4" w:space="0"/>
            </w:tcBorders>
            <w:noWrap w:val="0"/>
            <w:tcMar>
              <w:top w:w="120" w:type="dxa"/>
              <w:left w:w="120" w:type="dxa"/>
              <w:bottom w:w="120" w:type="dxa"/>
              <w:right w:w="120" w:type="dxa"/>
            </w:tcMar>
            <w:vAlign w:val="center"/>
          </w:tcPr>
          <w:p w14:paraId="74AC4C98">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1450" w:type="dxa"/>
            <w:vMerge w:val="continue"/>
            <w:tcBorders>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F5B8F6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c>
          <w:tcPr>
            <w:tcW w:w="3350" w:type="dxa"/>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51132C4">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r>
              <w:rPr>
                <w:rFonts w:hint="default" w:ascii="Times New Roman" w:hAnsi="Times New Roman" w:eastAsia="仿宋_GB2312" w:cs="Times New Roman"/>
                <w:caps w:val="0"/>
                <w:spacing w:val="0"/>
                <w:kern w:val="0"/>
                <w:sz w:val="21"/>
                <w:szCs w:val="21"/>
                <w:lang w:val="en-US" w:eastAsia="zh-CN" w:bidi="ar"/>
              </w:rPr>
              <w:t>47.本机构被司法机关纳入“失信被执行人”名单</w:t>
            </w:r>
          </w:p>
        </w:tc>
        <w:tc>
          <w:tcPr>
            <w:tcW w:w="3180" w:type="dxa"/>
            <w:gridSpan w:val="2"/>
            <w:vMerge w:val="continue"/>
            <w:tcBorders>
              <w:left w:val="single" w:color="000000" w:sz="4" w:space="0"/>
              <w:bottom w:val="single" w:color="000000" w:sz="4" w:space="0"/>
              <w:right w:val="single" w:color="auto" w:sz="4" w:space="0"/>
            </w:tcBorders>
            <w:noWrap w:val="0"/>
            <w:tcMar>
              <w:top w:w="120" w:type="dxa"/>
              <w:left w:w="120" w:type="dxa"/>
              <w:bottom w:w="120" w:type="dxa"/>
              <w:right w:w="120" w:type="dxa"/>
            </w:tcMar>
            <w:vAlign w:val="center"/>
          </w:tcPr>
          <w:p w14:paraId="1D6A1B95">
            <w:pPr>
              <w:keepNext w:val="0"/>
              <w:keepLines w:val="0"/>
              <w:widowControl/>
              <w:suppressLineNumbers w:val="0"/>
              <w:jc w:val="left"/>
              <w:rPr>
                <w:rFonts w:hint="default" w:ascii="Times New Roman" w:hAnsi="Times New Roman" w:eastAsia="仿宋_GB2312" w:cs="Times New Roman"/>
                <w:caps w:val="0"/>
                <w:spacing w:val="0"/>
                <w:kern w:val="0"/>
                <w:sz w:val="21"/>
                <w:szCs w:val="21"/>
                <w:lang w:val="en-US" w:eastAsia="zh-CN" w:bidi="ar"/>
              </w:rPr>
            </w:pPr>
          </w:p>
        </w:tc>
      </w:tr>
    </w:tbl>
    <w:p w14:paraId="2EE03C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FA7CCA-E43E-4B33-82AB-5A46736D09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13F01C0-36FE-45F2-A525-BCF194BD2B35}"/>
  </w:font>
  <w:font w:name="方正小标宋简体">
    <w:panose1 w:val="02000000000000000000"/>
    <w:charset w:val="86"/>
    <w:family w:val="auto"/>
    <w:pitch w:val="default"/>
    <w:sig w:usb0="00000001" w:usb1="08000000" w:usb2="00000000" w:usb3="00000000" w:csb0="00040000" w:csb1="00000000"/>
    <w:embedRegular r:id="rId3" w:fontKey="{CDD9DFA8-2A22-4950-97AB-04229EB3B496}"/>
  </w:font>
  <w:font w:name="仿宋_GB2312">
    <w:panose1 w:val="02010609030101010101"/>
    <w:charset w:val="86"/>
    <w:family w:val="auto"/>
    <w:pitch w:val="default"/>
    <w:sig w:usb0="00000001" w:usb1="080E0000" w:usb2="00000000" w:usb3="00000000" w:csb0="00040000" w:csb1="00000000"/>
    <w:embedRegular r:id="rId4" w:fontKey="{8F9147B2-6A95-4779-A448-F7E0DC44B7E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654E2F"/>
    <w:rsid w:val="02BD75DA"/>
    <w:rsid w:val="225F01F3"/>
    <w:rsid w:val="5D654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2026-09-10T02:14:00Z</dcterms:created>
  <dc:creator>谭</dc:creator>
  <cp:lastModifiedBy>谭</cp:lastModifiedBy>
  <dcterms:modified xsi:type="dcterms:W3CDTF">2026-09-10T02:16:01Z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1B3C6AFA394041C498A2A87E05ADC622_13</vt:lpwstr>
  </property>
  <property fmtid="{D5CDD505-2E9C-101B-9397-08002B2CF9AE}" pid="4" name="KSOTemplateDocerSaveRecord">
    <vt:lpwstr>eyJoZGlkIjoiMmE4YzYwYjJiN2QxNDk3ZDA3MDFmZjcyZjBiMTBmMWIiLCJ1c2VySWQiOiIyMzkyNDM4OTEifQ==</vt:lpwstr>
  </property>
</Properties>
</file>