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756A2">
      <w:pPr>
        <w:widowControl/>
        <w:spacing w:line="60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lang w:val="en-US" w:eastAsia="zh-CN"/>
        </w:rPr>
        <w:t>2026年湖南广播电视网络传输中心</w:t>
      </w:r>
      <w:r>
        <w:rPr>
          <w:rFonts w:hint="default" w:ascii="Times New Roman" w:hAnsi="Times New Roman" w:eastAsia="方正小标宋_GBK" w:cs="Times New Roman"/>
          <w:bCs/>
          <w:kern w:val="0"/>
          <w:sz w:val="44"/>
          <w:szCs w:val="44"/>
        </w:rPr>
        <w:t>单位预算</w:t>
      </w:r>
    </w:p>
    <w:p w14:paraId="133F2E9A">
      <w:pPr>
        <w:widowControl/>
        <w:spacing w:line="600" w:lineRule="exact"/>
        <w:jc w:val="center"/>
        <w:rPr>
          <w:rFonts w:hint="default" w:ascii="Times New Roman" w:hAnsi="Times New Roman" w:eastAsia="楷体_GB2312" w:cs="Times New Roman"/>
          <w:bCs/>
          <w:kern w:val="0"/>
          <w:sz w:val="32"/>
          <w:szCs w:val="32"/>
        </w:rPr>
      </w:pPr>
    </w:p>
    <w:p w14:paraId="54035A3B">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7DD14E39">
      <w:pPr>
        <w:widowControl/>
        <w:spacing w:line="600" w:lineRule="exact"/>
        <w:jc w:val="left"/>
        <w:rPr>
          <w:rFonts w:hint="default" w:ascii="Times New Roman" w:hAnsi="Times New Roman" w:eastAsia="黑体" w:cs="Times New Roman"/>
          <w:bCs/>
          <w:kern w:val="0"/>
          <w:sz w:val="32"/>
          <w:szCs w:val="32"/>
        </w:rPr>
      </w:pPr>
    </w:p>
    <w:p w14:paraId="7AFED061">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
          <w:bCs/>
          <w:kern w:val="0"/>
          <w:sz w:val="32"/>
          <w:szCs w:val="32"/>
        </w:rPr>
      </w:pPr>
      <w:r>
        <w:rPr>
          <w:rFonts w:hint="default" w:ascii="Times New Roman" w:hAnsi="Times New Roman" w:eastAsia="仿宋_GB2312" w:cs="Times New Roman"/>
          <w:b/>
          <w:bCs/>
          <w:kern w:val="0"/>
          <w:sz w:val="32"/>
          <w:szCs w:val="32"/>
        </w:rPr>
        <w:t xml:space="preserve">第一部分 </w:t>
      </w:r>
      <w:r>
        <w:rPr>
          <w:rFonts w:hint="eastAsia" w:ascii="Times New Roman" w:hAnsi="Times New Roman" w:eastAsia="方正小标宋_GBK" w:cs="Times New Roman"/>
          <w:b/>
          <w:bCs/>
          <w:kern w:val="0"/>
          <w:sz w:val="32"/>
          <w:szCs w:val="32"/>
          <w:lang w:eastAsia="zh-CN"/>
        </w:rPr>
        <w:t>202</w:t>
      </w:r>
      <w:r>
        <w:rPr>
          <w:rFonts w:hint="eastAsia" w:ascii="Times New Roman" w:hAnsi="Times New Roman" w:eastAsia="方正小标宋_GBK"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单位预算说明</w:t>
      </w:r>
    </w:p>
    <w:p w14:paraId="52AE40F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eastAsia"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6</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单位预算表</w:t>
      </w:r>
    </w:p>
    <w:p w14:paraId="61AE9CD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0F0B2EE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5CB7116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43EC0F2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29EEE1D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0605DD5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6FB322D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2F1B909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167D77E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46178B7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1420484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174101F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697FE5F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4F9B513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3EB5F75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450683AD">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07F31A94">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4EAB808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69A98A0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1706561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46A1E4B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5F18149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6D06477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sz w:val="32"/>
          <w:szCs w:val="32"/>
        </w:rPr>
        <w:t>23、部门整体支出绩效目标表</w:t>
      </w:r>
    </w:p>
    <w:p w14:paraId="7B57F8D4">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0167A4C8">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以上部门预算报表中，</w:t>
      </w:r>
      <w:r>
        <w:rPr>
          <w:rFonts w:hint="default" w:ascii="Times New Roman" w:hAnsi="Times New Roman" w:eastAsia="仿宋_GB2312" w:cs="Times New Roman"/>
          <w:b/>
          <w:bCs w:val="0"/>
          <w:kern w:val="0"/>
          <w:sz w:val="32"/>
          <w:szCs w:val="32"/>
          <w:lang w:eastAsia="zh-CN"/>
        </w:rPr>
        <w:t>如</w:t>
      </w:r>
      <w:r>
        <w:rPr>
          <w:rFonts w:hint="default" w:ascii="Times New Roman" w:hAnsi="Times New Roman" w:eastAsia="仿宋_GB2312" w:cs="Times New Roman"/>
          <w:b/>
          <w:bCs w:val="0"/>
          <w:kern w:val="0"/>
          <w:sz w:val="32"/>
          <w:szCs w:val="32"/>
        </w:rPr>
        <w:t>本部门无相关情况</w:t>
      </w:r>
      <w:r>
        <w:rPr>
          <w:rFonts w:hint="default" w:ascii="Times New Roman" w:hAnsi="Times New Roman" w:eastAsia="仿宋_GB2312" w:cs="Times New Roman"/>
          <w:b/>
          <w:bCs w:val="0"/>
          <w:kern w:val="0"/>
          <w:sz w:val="32"/>
          <w:szCs w:val="32"/>
          <w:lang w:eastAsia="zh-CN"/>
        </w:rPr>
        <w:t>，也需公开空表</w:t>
      </w:r>
      <w:r>
        <w:rPr>
          <w:rFonts w:hint="eastAsia" w:ascii="Times New Roman" w:hAnsi="Times New Roman" w:eastAsia="仿宋_GB2312" w:cs="Times New Roman"/>
          <w:b/>
          <w:bCs w:val="0"/>
          <w:kern w:val="0"/>
          <w:sz w:val="32"/>
          <w:szCs w:val="32"/>
          <w:lang w:eastAsia="zh-CN"/>
        </w:rPr>
        <w:t>，</w:t>
      </w:r>
      <w:r>
        <w:rPr>
          <w:rFonts w:hint="eastAsia" w:ascii="Times New Roman" w:hAnsi="Times New Roman" w:eastAsia="仿宋_GB2312" w:cs="Times New Roman"/>
          <w:b/>
          <w:bCs w:val="0"/>
          <w:kern w:val="0"/>
          <w:sz w:val="32"/>
          <w:szCs w:val="32"/>
          <w:highlight w:val="none"/>
          <w:lang w:eastAsia="zh-CN"/>
        </w:rPr>
        <w:t>并在表格中注明“本部门无相关情况，故为空表”，</w:t>
      </w:r>
      <w:r>
        <w:rPr>
          <w:rFonts w:hint="eastAsia" w:ascii="Times New Roman" w:hAnsi="Times New Roman" w:eastAsia="仿宋_GB2312" w:cs="Times New Roman"/>
          <w:b/>
          <w:bCs w:val="0"/>
          <w:kern w:val="0"/>
          <w:sz w:val="32"/>
          <w:szCs w:val="32"/>
          <w:lang w:eastAsia="zh-CN"/>
        </w:rPr>
        <w:t>不得随意删减或仅在部门预算说明中以文字表述</w:t>
      </w:r>
      <w:r>
        <w:rPr>
          <w:rFonts w:hint="default" w:ascii="Times New Roman" w:hAnsi="Times New Roman" w:eastAsia="仿宋_GB2312" w:cs="Times New Roman"/>
          <w:b/>
          <w:bCs w:val="0"/>
          <w:kern w:val="0"/>
          <w:sz w:val="32"/>
          <w:szCs w:val="32"/>
        </w:rPr>
        <w:t>。</w:t>
      </w:r>
    </w:p>
    <w:p w14:paraId="6FDAC6B6">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0E196F1F">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lang w:val="en-US" w:eastAsia="zh-CN"/>
        </w:rPr>
        <w:sectPr>
          <w:footerReference r:id="rId3" w:type="default"/>
          <w:footerReference r:id="rId4" w:type="even"/>
          <w:pgSz w:w="11907" w:h="16840"/>
          <w:pgMar w:top="1417" w:right="1587" w:bottom="1417" w:left="1587" w:header="851" w:footer="992" w:gutter="0"/>
          <w:cols w:space="720" w:num="1"/>
          <w:docGrid w:type="linesAndChars" w:linePitch="495" w:charSpace="-594"/>
        </w:sect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r>
        <w:rPr>
          <w:rFonts w:hint="eastAsia" w:eastAsia="仿宋_GB2312" w:cs="Times New Roman"/>
          <w:b/>
          <w:bCs w:val="0"/>
          <w:kern w:val="0"/>
          <w:sz w:val="32"/>
          <w:szCs w:val="32"/>
          <w:lang w:val="en-US" w:eastAsia="zh-CN"/>
        </w:rPr>
        <w:t xml:space="preserve">。  </w:t>
      </w:r>
    </w:p>
    <w:p w14:paraId="25647AA8">
      <w:pPr>
        <w:widowControl/>
        <w:spacing w:line="600" w:lineRule="exact"/>
        <w:ind w:firstLine="1800" w:firstLineChars="500"/>
        <w:jc w:val="both"/>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ascii="Times New Roman" w:hAnsi="Times New Roman" w:eastAsia="方正小标宋_GBK" w:cs="Times New Roman"/>
          <w:bCs/>
          <w:kern w:val="0"/>
          <w:sz w:val="36"/>
          <w:szCs w:val="36"/>
          <w:lang w:val="en-US" w:eastAsia="zh-CN"/>
        </w:rPr>
        <w:t>6</w:t>
      </w:r>
      <w:r>
        <w:rPr>
          <w:rFonts w:hint="eastAsia" w:ascii="Times New Roman" w:hAnsi="Times New Roman" w:eastAsia="方正小标宋_GBK" w:cs="Times New Roman"/>
          <w:bCs/>
          <w:kern w:val="0"/>
          <w:sz w:val="36"/>
          <w:szCs w:val="36"/>
          <w:lang w:eastAsia="zh-CN"/>
        </w:rPr>
        <w:t>年</w:t>
      </w:r>
      <w:r>
        <w:rPr>
          <w:rFonts w:hint="default" w:ascii="Times New Roman" w:hAnsi="Times New Roman" w:eastAsia="方正小标宋_GBK" w:cs="Times New Roman"/>
          <w:bCs/>
          <w:kern w:val="0"/>
          <w:sz w:val="36"/>
          <w:szCs w:val="36"/>
        </w:rPr>
        <w:t>单位预算说明</w:t>
      </w:r>
    </w:p>
    <w:p w14:paraId="63CF6F23">
      <w:pPr>
        <w:widowControl/>
        <w:spacing w:line="600" w:lineRule="exact"/>
        <w:jc w:val="left"/>
        <w:rPr>
          <w:rFonts w:hint="default" w:ascii="Times New Roman" w:hAnsi="Times New Roman" w:eastAsia="仿宋_GB2312" w:cs="Times New Roman"/>
          <w:b/>
          <w:bCs/>
          <w:kern w:val="0"/>
          <w:sz w:val="32"/>
          <w:szCs w:val="32"/>
        </w:rPr>
      </w:pPr>
    </w:p>
    <w:p w14:paraId="3C903A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一、单位基本概况</w:t>
      </w:r>
    </w:p>
    <w:p w14:paraId="48E048D3">
      <w:pPr>
        <w:widowControl/>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r>
        <w:rPr>
          <w:rFonts w:hint="default" w:ascii="Times New Roman" w:hAnsi="Times New Roman" w:eastAsia="仿宋" w:cs="Times New Roman"/>
          <w:bCs/>
          <w:kern w:val="0"/>
          <w:sz w:val="32"/>
          <w:szCs w:val="32"/>
          <w:highlight w:val="none"/>
          <w:lang w:val="en-US" w:eastAsia="zh-CN"/>
        </w:rPr>
        <w:t>湖南广播电视网络传输中心于1995年经省编办批准成立，系湖南省广播电视局</w:t>
      </w:r>
      <w:r>
        <w:rPr>
          <w:rFonts w:hint="eastAsia" w:ascii="Times New Roman" w:hAnsi="Times New Roman" w:eastAsia="仿宋" w:cs="Times New Roman"/>
          <w:bCs/>
          <w:kern w:val="0"/>
          <w:sz w:val="32"/>
          <w:szCs w:val="32"/>
          <w:highlight w:val="none"/>
          <w:lang w:val="en-US" w:eastAsia="zh-CN"/>
        </w:rPr>
        <w:t>直属正处级事业单位</w:t>
      </w:r>
      <w:r>
        <w:rPr>
          <w:rFonts w:hint="default" w:ascii="Times New Roman" w:hAnsi="Times New Roman" w:eastAsia="仿宋" w:cs="Times New Roman"/>
          <w:bCs/>
          <w:kern w:val="0"/>
          <w:sz w:val="32"/>
          <w:szCs w:val="32"/>
          <w:highlight w:val="none"/>
          <w:lang w:val="en-US" w:eastAsia="zh-CN"/>
        </w:rPr>
        <w:t>，</w:t>
      </w:r>
      <w:r>
        <w:rPr>
          <w:rFonts w:hint="eastAsia" w:eastAsia="仿宋" w:cs="Times New Roman"/>
          <w:bCs/>
          <w:kern w:val="0"/>
          <w:sz w:val="32"/>
          <w:szCs w:val="32"/>
          <w:highlight w:val="none"/>
          <w:lang w:val="en-US" w:eastAsia="zh-CN"/>
        </w:rPr>
        <w:t>现在主要负责全省应急广播监管和指挥调度，</w:t>
      </w:r>
      <w:r>
        <w:rPr>
          <w:rFonts w:hint="default" w:ascii="Times New Roman" w:hAnsi="Times New Roman" w:eastAsia="仿宋" w:cs="Times New Roman"/>
          <w:bCs/>
          <w:kern w:val="0"/>
          <w:sz w:val="32"/>
          <w:szCs w:val="32"/>
          <w:highlight w:val="none"/>
          <w:lang w:val="en-US" w:eastAsia="zh-CN"/>
        </w:rPr>
        <w:t>全省有线数字电视监管</w:t>
      </w:r>
      <w:r>
        <w:rPr>
          <w:rFonts w:hint="eastAsia" w:eastAsia="仿宋" w:cs="Times New Roman"/>
          <w:bCs/>
          <w:kern w:val="0"/>
          <w:sz w:val="32"/>
          <w:szCs w:val="32"/>
          <w:highlight w:val="none"/>
          <w:lang w:val="en-US" w:eastAsia="zh-CN"/>
        </w:rPr>
        <w:t>系统等监管技术平台的</w:t>
      </w:r>
      <w:r>
        <w:rPr>
          <w:rFonts w:hint="default" w:ascii="Times New Roman" w:hAnsi="Times New Roman" w:eastAsia="仿宋" w:cs="Times New Roman"/>
          <w:bCs/>
          <w:kern w:val="0"/>
          <w:sz w:val="32"/>
          <w:szCs w:val="32"/>
          <w:highlight w:val="none"/>
          <w:lang w:val="en-US" w:eastAsia="zh-CN"/>
        </w:rPr>
        <w:t>运行维护</w:t>
      </w:r>
      <w:r>
        <w:rPr>
          <w:rFonts w:hint="eastAsia" w:eastAsia="仿宋" w:cs="Times New Roman"/>
          <w:bCs/>
          <w:kern w:val="0"/>
          <w:sz w:val="32"/>
          <w:szCs w:val="32"/>
          <w:highlight w:val="none"/>
          <w:lang w:val="en-US" w:eastAsia="zh-CN"/>
        </w:rPr>
        <w:t>，局信息系统、电视会议系统的运行维护等工作。</w:t>
      </w:r>
    </w:p>
    <w:p w14:paraId="7EB4BC51">
      <w:pPr>
        <w:widowControl/>
        <w:spacing w:line="600" w:lineRule="exact"/>
        <w:ind w:firstLine="630" w:firstLineChars="196"/>
        <w:jc w:val="left"/>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rPr>
        <w:t>（二）机构设置。</w:t>
      </w:r>
      <w:r>
        <w:rPr>
          <w:rFonts w:hint="default" w:ascii="Times New Roman" w:hAnsi="Times New Roman" w:eastAsia="仿宋" w:cs="Times New Roman"/>
          <w:bCs/>
          <w:color w:val="auto"/>
          <w:kern w:val="0"/>
          <w:sz w:val="32"/>
          <w:szCs w:val="32"/>
          <w:highlight w:val="none"/>
          <w:lang w:val="en-US" w:eastAsia="zh-CN"/>
        </w:rPr>
        <w:t>湖南广播电视网络传输中心</w:t>
      </w:r>
      <w:r>
        <w:rPr>
          <w:rFonts w:hint="eastAsia" w:ascii="Times New Roman" w:hAnsi="Times New Roman" w:eastAsia="仿宋" w:cs="Times New Roman"/>
          <w:bCs/>
          <w:color w:val="auto"/>
          <w:kern w:val="0"/>
          <w:sz w:val="32"/>
          <w:szCs w:val="32"/>
          <w:highlight w:val="none"/>
          <w:lang w:val="en-US" w:eastAsia="zh-CN"/>
        </w:rPr>
        <w:t>编制人数</w:t>
      </w:r>
      <w:r>
        <w:rPr>
          <w:rFonts w:hint="default" w:eastAsia="仿宋" w:cs="Times New Roman"/>
          <w:bCs/>
          <w:color w:val="auto"/>
          <w:kern w:val="0"/>
          <w:sz w:val="32"/>
          <w:szCs w:val="32"/>
          <w:highlight w:val="none"/>
          <w:lang w:val="en-US" w:eastAsia="zh-CN"/>
        </w:rPr>
        <w:t>29</w:t>
      </w:r>
      <w:r>
        <w:rPr>
          <w:rFonts w:hint="eastAsia" w:ascii="Times New Roman" w:hAnsi="Times New Roman" w:eastAsia="仿宋" w:cs="Times New Roman"/>
          <w:bCs/>
          <w:color w:val="auto"/>
          <w:kern w:val="0"/>
          <w:sz w:val="32"/>
          <w:szCs w:val="32"/>
          <w:highlight w:val="none"/>
          <w:lang w:val="en-US" w:eastAsia="zh-CN"/>
        </w:rPr>
        <w:t>人，实有在职人数</w:t>
      </w:r>
      <w:r>
        <w:rPr>
          <w:rFonts w:hint="eastAsia" w:eastAsia="仿宋" w:cs="Times New Roman"/>
          <w:bCs/>
          <w:color w:val="auto"/>
          <w:kern w:val="0"/>
          <w:sz w:val="32"/>
          <w:szCs w:val="32"/>
          <w:highlight w:val="none"/>
          <w:lang w:val="en-US" w:eastAsia="zh-CN"/>
        </w:rPr>
        <w:t>2</w:t>
      </w:r>
      <w:r>
        <w:rPr>
          <w:rFonts w:hint="default" w:eastAsia="仿宋" w:cs="Times New Roman"/>
          <w:bCs/>
          <w:color w:val="auto"/>
          <w:kern w:val="0"/>
          <w:sz w:val="32"/>
          <w:szCs w:val="32"/>
          <w:highlight w:val="none"/>
          <w:lang w:val="en-US" w:eastAsia="zh-CN"/>
        </w:rPr>
        <w:t>2</w:t>
      </w:r>
      <w:r>
        <w:rPr>
          <w:rFonts w:hint="eastAsia" w:ascii="Times New Roman" w:hAnsi="Times New Roman" w:eastAsia="仿宋" w:cs="Times New Roman"/>
          <w:bCs/>
          <w:color w:val="auto"/>
          <w:kern w:val="0"/>
          <w:sz w:val="32"/>
          <w:szCs w:val="32"/>
          <w:highlight w:val="none"/>
          <w:lang w:val="en-US" w:eastAsia="zh-CN"/>
        </w:rPr>
        <w:t>人，退休人员1</w:t>
      </w:r>
      <w:r>
        <w:rPr>
          <w:rFonts w:hint="eastAsia" w:eastAsia="仿宋" w:cs="Times New Roman"/>
          <w:bCs/>
          <w:color w:val="auto"/>
          <w:kern w:val="0"/>
          <w:sz w:val="32"/>
          <w:szCs w:val="32"/>
          <w:highlight w:val="none"/>
          <w:lang w:val="en-US" w:eastAsia="zh-CN"/>
        </w:rPr>
        <w:t>3</w:t>
      </w:r>
      <w:r>
        <w:rPr>
          <w:rFonts w:hint="eastAsia" w:ascii="Times New Roman" w:hAnsi="Times New Roman" w:eastAsia="仿宋" w:cs="Times New Roman"/>
          <w:bCs/>
          <w:color w:val="auto"/>
          <w:kern w:val="0"/>
          <w:sz w:val="32"/>
          <w:szCs w:val="32"/>
          <w:highlight w:val="none"/>
          <w:lang w:val="en-US" w:eastAsia="zh-CN"/>
        </w:rPr>
        <w:t>人。</w:t>
      </w:r>
      <w:r>
        <w:rPr>
          <w:rFonts w:hint="default" w:ascii="Times New Roman" w:hAnsi="Times New Roman" w:eastAsia="仿宋" w:cs="Times New Roman"/>
          <w:bCs/>
          <w:kern w:val="0"/>
          <w:sz w:val="32"/>
          <w:szCs w:val="32"/>
          <w:highlight w:val="none"/>
        </w:rPr>
        <w:t>内设机构</w:t>
      </w:r>
      <w:r>
        <w:rPr>
          <w:rFonts w:hint="eastAsia" w:eastAsia="仿宋" w:cs="Times New Roman"/>
          <w:bCs/>
          <w:kern w:val="0"/>
          <w:sz w:val="32"/>
          <w:szCs w:val="32"/>
          <w:highlight w:val="none"/>
          <w:lang w:val="en-US" w:eastAsia="zh-CN"/>
        </w:rPr>
        <w:t>主要有中心</w:t>
      </w:r>
      <w:r>
        <w:rPr>
          <w:rFonts w:hint="default" w:ascii="Times New Roman" w:hAnsi="Times New Roman" w:eastAsia="仿宋" w:cs="Times New Roman"/>
          <w:bCs/>
          <w:kern w:val="0"/>
          <w:sz w:val="32"/>
          <w:szCs w:val="32"/>
          <w:highlight w:val="none"/>
          <w:lang w:val="en-US" w:eastAsia="zh-CN"/>
        </w:rPr>
        <w:t>办公室、</w:t>
      </w:r>
      <w:r>
        <w:rPr>
          <w:rFonts w:hint="eastAsia" w:eastAsia="仿宋" w:cs="Times New Roman"/>
          <w:bCs/>
          <w:kern w:val="0"/>
          <w:sz w:val="32"/>
          <w:szCs w:val="32"/>
          <w:highlight w:val="none"/>
          <w:lang w:val="en-US" w:eastAsia="zh-CN"/>
        </w:rPr>
        <w:t>规划财务科</w:t>
      </w:r>
      <w:r>
        <w:rPr>
          <w:rFonts w:hint="default" w:ascii="Times New Roman" w:hAnsi="Times New Roman" w:eastAsia="仿宋" w:cs="Times New Roman"/>
          <w:bCs/>
          <w:kern w:val="0"/>
          <w:sz w:val="32"/>
          <w:szCs w:val="32"/>
          <w:highlight w:val="none"/>
          <w:lang w:val="en-US" w:eastAsia="zh-CN"/>
        </w:rPr>
        <w:t>、</w:t>
      </w:r>
      <w:r>
        <w:rPr>
          <w:rFonts w:hint="eastAsia" w:eastAsia="仿宋" w:cs="Times New Roman"/>
          <w:bCs/>
          <w:kern w:val="0"/>
          <w:sz w:val="32"/>
          <w:szCs w:val="32"/>
          <w:highlight w:val="none"/>
          <w:lang w:val="en-US" w:eastAsia="zh-CN"/>
        </w:rPr>
        <w:t>联络调度科、监管技术科</w:t>
      </w:r>
      <w:r>
        <w:rPr>
          <w:rFonts w:hint="default" w:ascii="Times New Roman" w:hAnsi="Times New Roman" w:eastAsia="仿宋" w:cs="Times New Roman"/>
          <w:bCs/>
          <w:kern w:val="0"/>
          <w:sz w:val="32"/>
          <w:szCs w:val="32"/>
          <w:highlight w:val="none"/>
          <w:lang w:val="en-US" w:eastAsia="zh-CN"/>
        </w:rPr>
        <w:t>、</w:t>
      </w:r>
      <w:r>
        <w:rPr>
          <w:rFonts w:hint="eastAsia" w:eastAsia="仿宋" w:cs="Times New Roman"/>
          <w:bCs/>
          <w:kern w:val="0"/>
          <w:sz w:val="32"/>
          <w:szCs w:val="32"/>
          <w:highlight w:val="none"/>
          <w:lang w:val="en-US" w:eastAsia="zh-CN"/>
        </w:rPr>
        <w:t>信息服务科5个科室</w:t>
      </w:r>
      <w:r>
        <w:rPr>
          <w:rFonts w:hint="default" w:ascii="Times New Roman" w:hAnsi="Times New Roman" w:eastAsia="仿宋" w:cs="Times New Roman"/>
          <w:bCs/>
          <w:kern w:val="0"/>
          <w:sz w:val="32"/>
          <w:szCs w:val="32"/>
          <w:highlight w:val="none"/>
          <w:lang w:val="en-US" w:eastAsia="zh-CN"/>
        </w:rPr>
        <w:t>。</w:t>
      </w:r>
    </w:p>
    <w:p w14:paraId="23694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黑体" w:cs="Times New Roman"/>
          <w:bCs/>
          <w:kern w:val="0"/>
          <w:sz w:val="32"/>
          <w:szCs w:val="32"/>
          <w:lang w:eastAsia="zh-CN"/>
        </w:rPr>
        <w:t>二、预算单位构成</w:t>
      </w:r>
    </w:p>
    <w:p w14:paraId="57C73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kern w:val="0"/>
          <w:sz w:val="32"/>
          <w:szCs w:val="32"/>
          <w:lang w:eastAsia="zh-CN"/>
        </w:rPr>
      </w:pPr>
      <w:r>
        <w:rPr>
          <w:rFonts w:hint="eastAsia" w:eastAsia="仿宋_GB2312" w:cs="Times New Roman"/>
          <w:sz w:val="32"/>
          <w:szCs w:val="32"/>
          <w:lang w:val="en-US" w:eastAsia="zh-CN"/>
        </w:rPr>
        <w:t>湖南广播电视网络传输中心</w:t>
      </w:r>
      <w:r>
        <w:rPr>
          <w:rFonts w:hint="eastAsia" w:ascii="Times New Roman" w:hAnsi="Times New Roman" w:eastAsia="仿宋_GB2312" w:cs="Times New Roman"/>
          <w:sz w:val="32"/>
          <w:szCs w:val="32"/>
          <w:lang w:eastAsia="zh-CN"/>
        </w:rPr>
        <w:t>无下属</w:t>
      </w:r>
      <w:r>
        <w:rPr>
          <w:rFonts w:hint="default" w:ascii="Times New Roman" w:hAnsi="Times New Roman" w:eastAsia="仿宋_GB2312" w:cs="Times New Roman"/>
          <w:sz w:val="32"/>
          <w:szCs w:val="32"/>
        </w:rPr>
        <w:t>预算单位。</w:t>
      </w:r>
    </w:p>
    <w:p w14:paraId="5F6B2A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、单位收支总体情况</w:t>
      </w:r>
    </w:p>
    <w:p w14:paraId="3A831C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本单位收入预算</w:t>
      </w:r>
      <w:r>
        <w:rPr>
          <w:rFonts w:hint="eastAsia" w:eastAsia="仿宋_GB2312" w:cs="Times New Roman"/>
          <w:sz w:val="32"/>
          <w:szCs w:val="32"/>
          <w:lang w:val="en-US" w:eastAsia="zh-CN"/>
        </w:rPr>
        <w:t>1148.24</w:t>
      </w:r>
      <w:r>
        <w:rPr>
          <w:rFonts w:hint="default" w:ascii="Times New Roman" w:hAnsi="Times New Roman" w:eastAsia="仿宋_GB2312" w:cs="Times New Roman"/>
          <w:sz w:val="32"/>
          <w:szCs w:val="32"/>
        </w:rPr>
        <w:t>万元，其中，一般公共预算拨款</w:t>
      </w:r>
      <w:r>
        <w:rPr>
          <w:rFonts w:hint="eastAsia" w:eastAsia="仿宋_GB2312" w:cs="Times New Roman"/>
          <w:sz w:val="32"/>
          <w:szCs w:val="32"/>
          <w:u w:val="none"/>
          <w:lang w:val="en-US" w:eastAsia="zh-CN"/>
        </w:rPr>
        <w:t>1096.41</w:t>
      </w:r>
      <w:r>
        <w:rPr>
          <w:rFonts w:hint="default" w:ascii="Times New Roman" w:hAnsi="Times New Roman" w:eastAsia="仿宋_GB2312" w:cs="Times New Roman"/>
          <w:sz w:val="32"/>
          <w:szCs w:val="32"/>
        </w:rPr>
        <w:t>万元，政府性基金预算拨款</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万元，国有资本经营预算拨款</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万元，纳入专户管理的非税收入</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sz w:val="32"/>
          <w:szCs w:val="32"/>
          <w:lang w:val="en-US" w:eastAsia="zh-CN"/>
        </w:rPr>
        <w:t>其他收入0.2万元，</w:t>
      </w:r>
      <w:r>
        <w:rPr>
          <w:rFonts w:hint="eastAsia" w:ascii="Times New Roman" w:hAnsi="Times New Roman" w:eastAsia="仿宋_GB2312" w:cs="Times New Roman"/>
          <w:sz w:val="32"/>
          <w:szCs w:val="32"/>
          <w:lang w:val="en-US" w:eastAsia="zh-CN"/>
        </w:rPr>
        <w:t>上年结转结余</w:t>
      </w:r>
      <w:r>
        <w:rPr>
          <w:rFonts w:hint="eastAsia" w:eastAsia="仿宋_GB2312" w:cs="Times New Roman"/>
          <w:sz w:val="32"/>
          <w:szCs w:val="32"/>
          <w:lang w:val="en-US" w:eastAsia="zh-CN"/>
        </w:rPr>
        <w:t>51.63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sz w:val="32"/>
          <w:szCs w:val="32"/>
        </w:rPr>
        <w:t>收入较去年减少</w:t>
      </w:r>
      <w:r>
        <w:rPr>
          <w:rFonts w:hint="eastAsia" w:eastAsia="仿宋_GB2312" w:cs="Times New Roman"/>
          <w:b/>
          <w:sz w:val="32"/>
          <w:szCs w:val="32"/>
          <w:lang w:val="en-US" w:eastAsia="zh-CN"/>
        </w:rPr>
        <w:t>14.02</w:t>
      </w:r>
      <w:r>
        <w:rPr>
          <w:rFonts w:hint="default" w:ascii="Times New Roman" w:hAnsi="Times New Roman" w:eastAsia="仿宋_GB2312" w:cs="Times New Roman"/>
          <w:b/>
          <w:sz w:val="32"/>
          <w:szCs w:val="32"/>
        </w:rPr>
        <w:t>万元，主要</w:t>
      </w:r>
      <w:r>
        <w:rPr>
          <w:rFonts w:hint="eastAsia" w:eastAsia="仿宋_GB2312" w:cs="Times New Roman"/>
          <w:b/>
          <w:sz w:val="32"/>
          <w:szCs w:val="32"/>
          <w:lang w:val="en-US" w:eastAsia="zh-CN"/>
        </w:rPr>
        <w:t>一</w:t>
      </w:r>
      <w:r>
        <w:rPr>
          <w:rFonts w:hint="default" w:ascii="Times New Roman" w:hAnsi="Times New Roman" w:eastAsia="仿宋_GB2312" w:cs="Times New Roman"/>
          <w:b/>
          <w:sz w:val="32"/>
          <w:szCs w:val="32"/>
        </w:rPr>
        <w:t>是</w:t>
      </w:r>
      <w:r>
        <w:rPr>
          <w:rFonts w:hint="eastAsia" w:eastAsia="仿宋_GB2312" w:cs="Times New Roman"/>
          <w:b/>
          <w:sz w:val="32"/>
          <w:szCs w:val="32"/>
          <w:lang w:val="en-US" w:eastAsia="zh-CN"/>
        </w:rPr>
        <w:t>受人员异动影响，相关经费减少；二是上年结转结余资金减少</w:t>
      </w:r>
      <w:r>
        <w:rPr>
          <w:rFonts w:hint="default" w:ascii="Times New Roman" w:hAnsi="Times New Roman" w:eastAsia="仿宋_GB2312" w:cs="Times New Roman"/>
          <w:b/>
          <w:sz w:val="32"/>
          <w:szCs w:val="32"/>
        </w:rPr>
        <w:t>。</w:t>
      </w:r>
    </w:p>
    <w:p w14:paraId="2BCF6A2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（二）支出预算：</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本单位支出预算</w:t>
      </w:r>
      <w:r>
        <w:rPr>
          <w:rFonts w:hint="eastAsia" w:eastAsia="仿宋_GB2312" w:cs="Times New Roman"/>
          <w:sz w:val="32"/>
          <w:szCs w:val="32"/>
          <w:lang w:val="en-US" w:eastAsia="zh-CN"/>
        </w:rPr>
        <w:t>1148.24</w:t>
      </w:r>
      <w:r>
        <w:rPr>
          <w:rFonts w:hint="default" w:ascii="Times New Roman" w:hAnsi="Times New Roman" w:eastAsia="仿宋_GB2312" w:cs="Times New Roman"/>
          <w:sz w:val="32"/>
          <w:szCs w:val="32"/>
        </w:rPr>
        <w:t>万元，其中，一般公共服务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万元，公共安全</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万元，教育</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万元，科学技术</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sz w:val="32"/>
          <w:szCs w:val="32"/>
          <w:lang w:val="en-US" w:eastAsia="zh-CN"/>
        </w:rPr>
        <w:t>文化旅游体育与传媒支出970.28万元</w:t>
      </w:r>
      <w:r>
        <w:rPr>
          <w:rFonts w:hint="default" w:ascii="Times New Roman" w:hAnsi="Times New Roman" w:eastAsia="仿宋_GB2312" w:cs="Times New Roman"/>
          <w:sz w:val="32"/>
          <w:szCs w:val="32"/>
        </w:rPr>
        <w:t>，</w:t>
      </w:r>
      <w:r>
        <w:rPr>
          <w:rFonts w:hint="eastAsia" w:eastAsia="仿宋_GB2312"/>
          <w:sz w:val="32"/>
          <w:szCs w:val="32"/>
          <w:lang w:val="en-US" w:eastAsia="zh-CN"/>
        </w:rPr>
        <w:t>社会保障和就业支出98.13万元，卫生健康支出32.83万元，住房保障支出45.5万元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支出较去年减少</w:t>
      </w:r>
      <w:r>
        <w:rPr>
          <w:rFonts w:hint="eastAsia" w:eastAsia="仿宋_GB2312" w:cs="Times New Roman"/>
          <w:b/>
          <w:sz w:val="32"/>
          <w:szCs w:val="32"/>
          <w:u w:val="none"/>
          <w:lang w:val="en-US" w:eastAsia="zh-CN"/>
        </w:rPr>
        <w:t>14.02</w:t>
      </w:r>
      <w:r>
        <w:rPr>
          <w:rFonts w:hint="default" w:ascii="Times New Roman" w:hAnsi="Times New Roman" w:eastAsia="仿宋_GB2312" w:cs="Times New Roman"/>
          <w:b/>
          <w:sz w:val="32"/>
          <w:szCs w:val="32"/>
        </w:rPr>
        <w:t>万元，主要是</w:t>
      </w:r>
      <w:r>
        <w:rPr>
          <w:rFonts w:hint="eastAsia" w:eastAsia="仿宋_GB2312" w:cs="Times New Roman"/>
          <w:b/>
          <w:sz w:val="32"/>
          <w:szCs w:val="32"/>
          <w:lang w:val="en-US" w:eastAsia="zh-CN"/>
        </w:rPr>
        <w:t>收入减少，支出相应减少</w:t>
      </w:r>
      <w:r>
        <w:rPr>
          <w:rFonts w:hint="default" w:ascii="Times New Roman" w:hAnsi="Times New Roman" w:eastAsia="仿宋_GB2312" w:cs="Times New Roman"/>
          <w:b/>
          <w:sz w:val="32"/>
          <w:szCs w:val="32"/>
        </w:rPr>
        <w:t>。</w:t>
      </w:r>
    </w:p>
    <w:p w14:paraId="6C3F59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、一般公共预算拨款支出</w:t>
      </w:r>
    </w:p>
    <w:p w14:paraId="63DAF3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本单位一般公共预算拨款支出预算</w:t>
      </w:r>
      <w:r>
        <w:rPr>
          <w:rFonts w:hint="eastAsia" w:eastAsia="仿宋_GB2312" w:cs="Times New Roman"/>
          <w:sz w:val="32"/>
          <w:szCs w:val="32"/>
          <w:lang w:val="en-US" w:eastAsia="zh-CN"/>
        </w:rPr>
        <w:t>1148.04</w:t>
      </w:r>
      <w:r>
        <w:rPr>
          <w:rFonts w:hint="default" w:ascii="Times New Roman" w:hAnsi="Times New Roman" w:eastAsia="仿宋_GB2312" w:cs="Times New Roman"/>
          <w:sz w:val="32"/>
          <w:szCs w:val="32"/>
        </w:rPr>
        <w:t>万元，其中，一般公共服务支</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%；公共安全支出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 xml:space="preserve"> %；教育</w:t>
      </w:r>
      <w:r>
        <w:rPr>
          <w:rFonts w:hint="eastAsia" w:ascii="Times New Roman" w:hAnsi="Times New Roman" w:eastAsia="仿宋_GB2312" w:cs="Times New Roman"/>
          <w:sz w:val="32"/>
          <w:szCs w:val="32"/>
          <w:lang w:val="en-US" w:eastAsia="zh-CN"/>
        </w:rPr>
        <w:t>支出</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占</w:t>
      </w:r>
      <w:r>
        <w:rPr>
          <w:rFonts w:hint="eastAsia" w:eastAsia="仿宋_GB2312" w:cs="Times New Roman"/>
          <w:sz w:val="32"/>
          <w:szCs w:val="32"/>
          <w:lang w:val="en-US" w:eastAsia="zh-CN"/>
        </w:rPr>
        <w:t>0.13</w:t>
      </w:r>
      <w:r>
        <w:rPr>
          <w:rFonts w:hint="eastAsia" w:ascii="Times New Roman" w:hAnsi="Times New Roman" w:eastAsia="仿宋_GB2312" w:cs="Times New Roman"/>
          <w:sz w:val="32"/>
          <w:szCs w:val="32"/>
          <w:lang w:val="en-US" w:eastAsia="zh-CN"/>
        </w:rPr>
        <w:t>%；</w:t>
      </w:r>
      <w:r>
        <w:rPr>
          <w:rFonts w:hint="eastAsia" w:eastAsia="仿宋_GB2312"/>
          <w:sz w:val="32"/>
          <w:szCs w:val="32"/>
          <w:lang w:val="en-US" w:eastAsia="zh-CN"/>
        </w:rPr>
        <w:t>文化旅游体育与传媒支出970.08万元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占84.5%；</w:t>
      </w:r>
      <w:r>
        <w:rPr>
          <w:rFonts w:hint="eastAsia" w:eastAsia="仿宋_GB2312"/>
          <w:sz w:val="32"/>
          <w:szCs w:val="32"/>
          <w:lang w:val="en-US" w:eastAsia="zh-CN"/>
        </w:rPr>
        <w:t>社会保障和就业支出98.13万元，占8.55%；卫生健康支出32.83万元，占2.86%；住房保障支出45.5万元，占3.96%</w:t>
      </w:r>
      <w:r>
        <w:rPr>
          <w:rFonts w:hint="default" w:ascii="Times New Roman" w:hAnsi="Times New Roman" w:eastAsia="仿宋_GB2312" w:cs="Times New Roman"/>
          <w:sz w:val="32"/>
          <w:szCs w:val="32"/>
        </w:rPr>
        <w:t>。具体安排情况如下：</w:t>
      </w:r>
    </w:p>
    <w:p w14:paraId="6103E6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本单位基本支出预算数</w:t>
      </w:r>
      <w:r>
        <w:rPr>
          <w:rFonts w:hint="eastAsia" w:eastAsia="仿宋_GB2312" w:cs="Times New Roman"/>
          <w:sz w:val="32"/>
          <w:szCs w:val="32"/>
          <w:u w:val="none"/>
          <w:lang w:val="en-US" w:eastAsia="zh-CN"/>
        </w:rPr>
        <w:t>678.83</w:t>
      </w:r>
      <w:r>
        <w:rPr>
          <w:rFonts w:hint="default" w:ascii="Times New Roman" w:hAnsi="Times New Roman" w:eastAsia="仿宋_GB2312" w:cs="Times New Roman"/>
          <w:sz w:val="32"/>
          <w:szCs w:val="32"/>
        </w:rPr>
        <w:t>万元，主要是为保障单位机构正常运转、完成日常工作任务而发生的各项支出，包括用于基本工资、津贴补贴等人员经费以及办公费、印刷费、水电费、办公设备购置等公用经费。</w:t>
      </w:r>
    </w:p>
    <w:p w14:paraId="5420CE6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本单位项目支出预算</w:t>
      </w:r>
      <w:r>
        <w:rPr>
          <w:rFonts w:hint="eastAsia" w:eastAsia="仿宋_GB2312" w:cs="Times New Roman"/>
          <w:sz w:val="32"/>
          <w:szCs w:val="32"/>
          <w:lang w:val="en-US" w:eastAsia="zh-CN"/>
        </w:rPr>
        <w:t>469.21</w:t>
      </w:r>
      <w:r>
        <w:rPr>
          <w:rFonts w:hint="default" w:ascii="Times New Roman" w:hAnsi="Times New Roman" w:eastAsia="仿宋_GB2312" w:cs="Times New Roman"/>
          <w:sz w:val="32"/>
          <w:szCs w:val="32"/>
        </w:rPr>
        <w:t>万元，主要是部门为完成特定行政工作任务或事业发展目标而发生的支出，包括</w:t>
      </w:r>
      <w:r>
        <w:rPr>
          <w:rFonts w:hint="eastAsia" w:eastAsia="仿宋_GB2312"/>
          <w:color w:val="auto"/>
          <w:sz w:val="32"/>
          <w:szCs w:val="32"/>
          <w:u w:val="none"/>
          <w:lang w:val="en-US" w:eastAsia="zh-CN"/>
        </w:rPr>
        <w:t>运行维护经费、其他事业发展专项和业务工作经费</w:t>
      </w:r>
      <w:r>
        <w:rPr>
          <w:rFonts w:hint="default" w:ascii="Times New Roman" w:hAnsi="Times New Roman" w:eastAsia="仿宋_GB2312" w:cs="Times New Roman"/>
          <w:sz w:val="32"/>
          <w:szCs w:val="32"/>
        </w:rPr>
        <w:t>等，其</w:t>
      </w:r>
      <w:r>
        <w:rPr>
          <w:rFonts w:hint="default" w:ascii="Times New Roman" w:hAnsi="Times New Roman" w:eastAsia="仿宋_GB2312" w:cs="Times New Roman"/>
          <w:color w:val="auto"/>
          <w:sz w:val="32"/>
          <w:szCs w:val="32"/>
        </w:rPr>
        <w:t>中</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运行维护经费</w:t>
      </w:r>
      <w:r>
        <w:rPr>
          <w:rFonts w:hint="default" w:ascii="Times New Roman" w:hAnsi="Times New Roman" w:eastAsia="仿宋_GB2312" w:cs="Times New Roman"/>
          <w:color w:val="auto"/>
          <w:sz w:val="32"/>
          <w:szCs w:val="32"/>
        </w:rPr>
        <w:t>支出</w:t>
      </w:r>
      <w:r>
        <w:rPr>
          <w:rFonts w:hint="eastAsia" w:eastAsia="仿宋_GB2312" w:cs="Times New Roman"/>
          <w:color w:val="auto"/>
          <w:sz w:val="32"/>
          <w:szCs w:val="32"/>
          <w:lang w:val="en-US" w:eastAsia="zh-CN"/>
        </w:rPr>
        <w:t>46.87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color w:val="auto"/>
          <w:sz w:val="32"/>
          <w:szCs w:val="32"/>
          <w:highlight w:val="none"/>
          <w:lang w:val="en-US" w:eastAsia="zh-CN"/>
        </w:rPr>
        <w:t>融媒体监管平台日常运行维护、</w:t>
      </w:r>
      <w:r>
        <w:rPr>
          <w:rFonts w:hint="eastAsia" w:eastAsia="仿宋_GB2312"/>
          <w:color w:val="auto"/>
          <w:sz w:val="32"/>
          <w:szCs w:val="32"/>
          <w:highlight w:val="none"/>
          <w:u w:val="none"/>
          <w:lang w:val="en-US" w:eastAsia="zh-CN"/>
        </w:rPr>
        <w:t>局门户网站、微信公众号、电视会议系统等信息服务</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u w:val="none"/>
          <w:lang w:val="en-US" w:eastAsia="zh-CN"/>
        </w:rPr>
        <w:t>其他事业发展专项</w:t>
      </w:r>
      <w:r>
        <w:rPr>
          <w:rFonts w:hint="default" w:ascii="Times New Roman" w:hAnsi="Times New Roman" w:eastAsia="仿宋_GB2312" w:cs="Times New Roman"/>
          <w:color w:val="auto"/>
          <w:sz w:val="32"/>
          <w:szCs w:val="32"/>
          <w:u w:val="none"/>
        </w:rPr>
        <w:t>支出</w:t>
      </w:r>
      <w:r>
        <w:rPr>
          <w:rFonts w:hint="eastAsia" w:eastAsia="仿宋_GB2312" w:cs="Times New Roman"/>
          <w:color w:val="auto"/>
          <w:sz w:val="32"/>
          <w:szCs w:val="32"/>
          <w:u w:val="none"/>
          <w:lang w:val="en-US" w:eastAsia="zh-CN"/>
        </w:rPr>
        <w:t>417.36</w:t>
      </w:r>
      <w:r>
        <w:rPr>
          <w:rFonts w:hint="default" w:ascii="Times New Roman" w:hAnsi="Times New Roman" w:eastAsia="仿宋_GB2312" w:cs="Times New Roman"/>
          <w:color w:val="auto"/>
          <w:sz w:val="32"/>
          <w:szCs w:val="32"/>
        </w:rPr>
        <w:t>万元，主要用于</w:t>
      </w:r>
      <w:r>
        <w:rPr>
          <w:rFonts w:hint="eastAsia" w:eastAsia="仿宋_GB2312" w:cs="Times New Roman"/>
          <w:color w:val="auto"/>
          <w:sz w:val="32"/>
          <w:szCs w:val="32"/>
          <w:lang w:val="en-US" w:eastAsia="zh-CN"/>
        </w:rPr>
        <w:t>湖南省应急广播调度控制平台运行维护、湖南省应急广播信息节目制作服务</w:t>
      </w:r>
      <w:r>
        <w:rPr>
          <w:rFonts w:hint="default" w:ascii="Times New Roman" w:hAnsi="Times New Roman" w:eastAsia="仿宋_GB2312" w:cs="Times New Roman"/>
          <w:color w:val="auto"/>
          <w:sz w:val="32"/>
          <w:szCs w:val="32"/>
        </w:rPr>
        <w:t>等</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业务工作经费4.98万元，主要用于应急广播城市户外大屏接入服务项目等</w:t>
      </w:r>
      <w:r>
        <w:rPr>
          <w:rFonts w:hint="default" w:ascii="Times New Roman" w:hAnsi="Times New Roman" w:eastAsia="仿宋_GB2312" w:cs="Times New Roman"/>
          <w:sz w:val="32"/>
          <w:szCs w:val="32"/>
        </w:rPr>
        <w:t>。</w:t>
      </w:r>
    </w:p>
    <w:p w14:paraId="1EAFA2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、政府性基金预算支出</w:t>
      </w:r>
    </w:p>
    <w:p w14:paraId="01ADF8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本单位</w:t>
      </w:r>
      <w:r>
        <w:rPr>
          <w:rFonts w:hint="eastAsia" w:eastAsia="仿宋_GB2312"/>
          <w:color w:val="auto"/>
          <w:sz w:val="32"/>
          <w:szCs w:val="32"/>
          <w:highlight w:val="none"/>
          <w:u w:val="none"/>
          <w:lang w:val="en-US" w:eastAsia="zh-CN"/>
        </w:rPr>
        <w:t>无</w:t>
      </w:r>
      <w:r>
        <w:rPr>
          <w:rFonts w:hint="default" w:eastAsia="仿宋_GB2312"/>
          <w:color w:val="auto"/>
          <w:sz w:val="32"/>
          <w:szCs w:val="32"/>
          <w:highlight w:val="none"/>
          <w:u w:val="none"/>
          <w:lang w:val="en-US" w:eastAsia="zh-CN"/>
        </w:rPr>
        <w:t>政府性基金</w:t>
      </w:r>
      <w:r>
        <w:rPr>
          <w:rFonts w:hint="eastAsia" w:eastAsia="仿宋_GB2312"/>
          <w:color w:val="auto"/>
          <w:sz w:val="32"/>
          <w:szCs w:val="32"/>
          <w:highlight w:val="none"/>
          <w:u w:val="none"/>
          <w:lang w:val="en-US" w:eastAsia="zh-CN"/>
        </w:rPr>
        <w:t>安排的支出。</w:t>
      </w:r>
    </w:p>
    <w:p w14:paraId="0E01CD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、其他重要事项的情况说明</w:t>
      </w:r>
    </w:p>
    <w:p w14:paraId="3796549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b/>
          <w:sz w:val="32"/>
          <w:szCs w:val="32"/>
          <w:highlight w:val="none"/>
        </w:rPr>
        <w:t>（一）运行经费：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本单位运行经费</w:t>
      </w:r>
      <w:r>
        <w:rPr>
          <w:rFonts w:hint="eastAsia" w:eastAsia="仿宋_GB2312" w:cs="Times New Roman"/>
          <w:sz w:val="32"/>
          <w:szCs w:val="32"/>
          <w:highlight w:val="none"/>
          <w:lang w:val="en-US" w:eastAsia="zh-CN"/>
        </w:rPr>
        <w:t>56.58</w:t>
      </w:r>
      <w:r>
        <w:rPr>
          <w:rFonts w:hint="default" w:ascii="Times New Roman" w:hAnsi="Times New Roman" w:eastAsia="仿宋_GB2312" w:cs="Times New Roman"/>
          <w:sz w:val="32"/>
          <w:szCs w:val="32"/>
          <w:highlight w:val="none"/>
        </w:rPr>
        <w:t>万元，比上年预算减少</w:t>
      </w:r>
      <w:r>
        <w:rPr>
          <w:rFonts w:hint="eastAsia" w:eastAsia="仿宋_GB2312" w:cs="Times New Roman"/>
          <w:sz w:val="32"/>
          <w:szCs w:val="32"/>
          <w:highlight w:val="none"/>
          <w:lang w:val="en-US" w:eastAsia="zh-CN"/>
        </w:rPr>
        <w:t>2.09</w:t>
      </w:r>
      <w:r>
        <w:rPr>
          <w:rFonts w:hint="default" w:ascii="Times New Roman" w:hAnsi="Times New Roman" w:eastAsia="仿宋_GB2312" w:cs="Times New Roman"/>
          <w:sz w:val="32"/>
          <w:szCs w:val="32"/>
          <w:highlight w:val="none"/>
        </w:rPr>
        <w:t>万元，下降</w:t>
      </w:r>
      <w:r>
        <w:rPr>
          <w:rFonts w:hint="eastAsia" w:eastAsia="仿宋_GB2312" w:cs="Times New Roman"/>
          <w:sz w:val="32"/>
          <w:szCs w:val="32"/>
          <w:highlight w:val="none"/>
          <w:lang w:val="en-US" w:eastAsia="zh-CN"/>
        </w:rPr>
        <w:t>3.56</w:t>
      </w:r>
      <w:r>
        <w:rPr>
          <w:rFonts w:hint="default" w:ascii="Times New Roman" w:hAnsi="Times New Roman" w:eastAsia="仿宋_GB2312" w:cs="Times New Roman"/>
          <w:sz w:val="32"/>
          <w:szCs w:val="32"/>
          <w:highlight w:val="none"/>
        </w:rPr>
        <w:t>%，主要是</w:t>
      </w:r>
      <w:r>
        <w:rPr>
          <w:rFonts w:hint="eastAsia" w:eastAsia="仿宋_GB2312"/>
          <w:sz w:val="32"/>
          <w:szCs w:val="32"/>
          <w:lang w:val="en-US" w:eastAsia="zh-CN"/>
        </w:rPr>
        <w:t>我中心贯彻落实</w:t>
      </w:r>
      <w:r>
        <w:rPr>
          <w:rFonts w:hint="eastAsia" w:ascii="Times New Roman" w:hAnsi="Times New Roman" w:eastAsia="仿宋_GB2312" w:cs="Times New Roman"/>
          <w:bCs/>
          <w:sz w:val="32"/>
          <w:szCs w:val="32"/>
          <w:lang w:eastAsia="zh-CN"/>
        </w:rPr>
        <w:t>过“紧日子”</w:t>
      </w:r>
      <w:r>
        <w:rPr>
          <w:rFonts w:hint="eastAsia" w:ascii="Times New Roman" w:hAnsi="Times New Roman" w:eastAsia="仿宋_GB2312" w:cs="Times New Roman"/>
          <w:bCs/>
          <w:sz w:val="32"/>
          <w:szCs w:val="32"/>
          <w:lang w:val="en-US" w:eastAsia="zh-CN"/>
        </w:rPr>
        <w:t>的要求</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大力压减非刚性、非重点支出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节省出资金用于</w:t>
      </w:r>
      <w:r>
        <w:rPr>
          <w:rFonts w:hint="eastAsia" w:eastAsia="仿宋_GB2312" w:cs="Times New Roman"/>
          <w:bCs/>
          <w:sz w:val="32"/>
          <w:szCs w:val="32"/>
          <w:lang w:val="en-US" w:eastAsia="zh-CN"/>
        </w:rPr>
        <w:t>保障重点支出</w:t>
      </w:r>
      <w:r>
        <w:rPr>
          <w:rFonts w:hint="eastAsia" w:ascii="Times New Roman" w:hAnsi="Times New Roman" w:eastAsia="仿宋_GB2312" w:cs="Times New Roman"/>
          <w:bCs/>
          <w:sz w:val="32"/>
          <w:szCs w:val="32"/>
        </w:rPr>
        <w:t>。</w:t>
      </w:r>
    </w:p>
    <w:p w14:paraId="1CC9AA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本单位“三公”经费预算数为</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万元，其中，公务接待费</w:t>
      </w:r>
      <w:r>
        <w:rPr>
          <w:rFonts w:hint="eastAsia" w:eastAsia="仿宋_GB2312" w:cs="Times New Roman"/>
          <w:sz w:val="32"/>
          <w:szCs w:val="32"/>
          <w:lang w:val="en-US" w:eastAsia="zh-CN"/>
        </w:rPr>
        <w:t>0.5</w:t>
      </w:r>
      <w:r>
        <w:rPr>
          <w:rFonts w:hint="default" w:ascii="Times New Roman" w:hAnsi="Times New Roman" w:eastAsia="仿宋_GB2312" w:cs="Times New Roman"/>
          <w:sz w:val="32"/>
          <w:szCs w:val="32"/>
        </w:rPr>
        <w:t>万元，公务用车购置及运行费</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万元（其中，公务用车购置费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万元，公务用车运行费</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万元），因公出国（境）费</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“三公”经费预算较上年持平。</w:t>
      </w:r>
    </w:p>
    <w:p w14:paraId="6F5A5F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本单位会议费预算</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万元；培训费预算</w:t>
      </w:r>
      <w:r>
        <w:rPr>
          <w:rFonts w:hint="eastAsia"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万元，拟开展</w:t>
      </w:r>
      <w:r>
        <w:rPr>
          <w:rFonts w:hint="eastAsia" w:eastAsia="仿宋_GB2312" w:cs="Times New Roman"/>
          <w:kern w:val="0"/>
          <w:sz w:val="32"/>
          <w:szCs w:val="32"/>
          <w:lang w:val="en-US" w:eastAsia="zh-CN"/>
        </w:rPr>
        <w:t>继续教育</w:t>
      </w:r>
      <w:r>
        <w:rPr>
          <w:rFonts w:hint="default" w:ascii="Times New Roman" w:hAnsi="Times New Roman" w:eastAsia="仿宋_GB2312" w:cs="Times New Roman"/>
          <w:kern w:val="0"/>
          <w:sz w:val="32"/>
          <w:szCs w:val="32"/>
        </w:rPr>
        <w:t>培训，人数</w:t>
      </w:r>
      <w:r>
        <w:rPr>
          <w:rFonts w:hint="eastAsia" w:eastAsia="仿宋_GB2312" w:cs="Times New Roman"/>
          <w:sz w:val="32"/>
          <w:szCs w:val="32"/>
          <w:u w:val="none"/>
          <w:lang w:val="en-US" w:eastAsia="zh-CN"/>
        </w:rPr>
        <w:t>24</w:t>
      </w:r>
      <w:r>
        <w:rPr>
          <w:rFonts w:hint="default" w:ascii="Times New Roman" w:hAnsi="Times New Roman" w:eastAsia="仿宋_GB2312" w:cs="Times New Roman"/>
          <w:kern w:val="0"/>
          <w:sz w:val="32"/>
          <w:szCs w:val="32"/>
        </w:rPr>
        <w:t>人，内容为</w:t>
      </w:r>
      <w:r>
        <w:rPr>
          <w:rFonts w:hint="eastAsia" w:eastAsia="仿宋_GB2312" w:cs="Times New Roman"/>
          <w:kern w:val="0"/>
          <w:sz w:val="32"/>
          <w:szCs w:val="32"/>
          <w:lang w:val="en-US" w:eastAsia="zh-CN"/>
        </w:rPr>
        <w:t>2026年度</w:t>
      </w:r>
      <w:r>
        <w:rPr>
          <w:rFonts w:hint="eastAsia" w:eastAsia="仿宋_GB2312"/>
          <w:sz w:val="32"/>
          <w:szCs w:val="32"/>
          <w:u w:val="none"/>
          <w:lang w:val="en-US" w:eastAsia="zh-CN"/>
        </w:rPr>
        <w:t>事业单位工作人员继续教育培训和</w:t>
      </w:r>
      <w:r>
        <w:rPr>
          <w:rFonts w:hint="eastAsia" w:ascii="Times New Roman" w:hAnsi="Times New Roman" w:eastAsia="仿宋_GB2312" w:cs="Times New Roman"/>
          <w:kern w:val="0"/>
          <w:sz w:val="32"/>
          <w:szCs w:val="32"/>
          <w:lang w:val="en-US" w:eastAsia="zh-CN"/>
        </w:rPr>
        <w:t>岗位业务知识</w:t>
      </w:r>
      <w:r>
        <w:rPr>
          <w:rFonts w:hint="eastAsia" w:eastAsia="仿宋_GB2312"/>
          <w:sz w:val="32"/>
          <w:szCs w:val="32"/>
          <w:u w:val="none"/>
          <w:lang w:val="en-US" w:eastAsia="zh-CN"/>
        </w:rPr>
        <w:t>培训</w:t>
      </w:r>
      <w:r>
        <w:rPr>
          <w:rFonts w:hint="default" w:ascii="Times New Roman" w:hAnsi="Times New Roman" w:eastAsia="仿宋_GB2312" w:cs="Times New Roman"/>
          <w:kern w:val="0"/>
          <w:sz w:val="32"/>
          <w:szCs w:val="32"/>
        </w:rPr>
        <w:t>；拟举办</w:t>
      </w:r>
      <w:r>
        <w:rPr>
          <w:rFonts w:hint="eastAsia" w:eastAsia="仿宋_GB2312" w:cs="Times New Roman"/>
          <w:kern w:val="0"/>
          <w:sz w:val="32"/>
          <w:szCs w:val="32"/>
          <w:lang w:val="en-US" w:eastAsia="zh-CN"/>
        </w:rPr>
        <w:t>0场</w:t>
      </w:r>
      <w:r>
        <w:rPr>
          <w:rFonts w:hint="default" w:ascii="Times New Roman" w:hAnsi="Times New Roman" w:eastAsia="仿宋_GB2312" w:cs="Times New Roman"/>
          <w:kern w:val="0"/>
          <w:sz w:val="32"/>
          <w:szCs w:val="32"/>
        </w:rPr>
        <w:t>节庆、晚会、论坛、赛事活动，经费预算</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6DB0EE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（四）政府采购情况：</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本部门政府采购预算总额</w:t>
      </w:r>
      <w:r>
        <w:rPr>
          <w:rFonts w:hint="default" w:ascii="Times New Roman" w:hAnsi="Times New Roman" w:eastAsia="仿宋_GB2312" w:cs="Times New Roman"/>
          <w:sz w:val="32"/>
          <w:szCs w:val="32"/>
          <w:u w:val="single"/>
        </w:rPr>
        <w:t xml:space="preserve">   </w:t>
      </w:r>
      <w:r>
        <w:rPr>
          <w:rFonts w:hint="eastAsia" w:eastAsia="仿宋_GB2312" w:cs="Times New Roman"/>
          <w:sz w:val="32"/>
          <w:szCs w:val="32"/>
          <w:u w:val="none"/>
          <w:lang w:val="en-US" w:eastAsia="zh-CN"/>
        </w:rPr>
        <w:t>202.5</w:t>
      </w:r>
      <w:r>
        <w:rPr>
          <w:rFonts w:hint="default" w:ascii="Times New Roman" w:hAnsi="Times New Roman" w:eastAsia="仿宋_GB2312" w:cs="Times New Roman"/>
          <w:sz w:val="32"/>
          <w:szCs w:val="32"/>
        </w:rPr>
        <w:t>万元，其中，货物类采购预算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万元；工程类采购预算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万元；服务类采购预算</w:t>
      </w: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万元。</w:t>
      </w:r>
    </w:p>
    <w:p w14:paraId="5FFBC3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eastAsia="zh-CN"/>
        </w:rPr>
        <w:t>（</w:t>
      </w:r>
      <w:r>
        <w:rPr>
          <w:rFonts w:hint="eastAsia" w:ascii="Times New Roman" w:hAnsi="Times New Roman" w:eastAsia="楷体_GB2312" w:cs="Times New Roman"/>
          <w:b/>
          <w:color w:val="auto"/>
          <w:sz w:val="32"/>
          <w:szCs w:val="32"/>
          <w:highlight w:val="none"/>
          <w:lang w:val="en-US" w:eastAsia="zh-CN"/>
        </w:rPr>
        <w:t>五</w:t>
      </w:r>
      <w:r>
        <w:rPr>
          <w:rFonts w:hint="eastAsia" w:ascii="Times New Roman" w:hAnsi="Times New Roman" w:eastAsia="楷体_GB2312" w:cs="Times New Roman"/>
          <w:b/>
          <w:color w:val="auto"/>
          <w:sz w:val="32"/>
          <w:szCs w:val="32"/>
          <w:highlight w:val="none"/>
          <w:lang w:eastAsia="zh-CN"/>
        </w:rPr>
        <w:t>）</w:t>
      </w:r>
      <w:r>
        <w:rPr>
          <w:rFonts w:hint="eastAsia" w:ascii="Times New Roman" w:hAnsi="Times New Roman" w:eastAsia="楷体_GB2312" w:cs="Times New Roman"/>
          <w:b/>
          <w:color w:val="auto"/>
          <w:sz w:val="32"/>
          <w:szCs w:val="32"/>
          <w:highlight w:val="none"/>
          <w:lang w:val="en-US" w:eastAsia="zh-CN"/>
        </w:rPr>
        <w:t>委托业务费情况：</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本部门本级</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家行政事业单位的</w:t>
      </w:r>
      <w:r>
        <w:rPr>
          <w:rFonts w:hint="eastAsia" w:ascii="Times New Roman" w:hAnsi="Times New Roman" w:eastAsia="仿宋_GB2312" w:cs="Times New Roman"/>
          <w:color w:val="auto"/>
          <w:sz w:val="32"/>
          <w:szCs w:val="32"/>
          <w:highlight w:val="none"/>
          <w:lang w:val="en-US" w:eastAsia="zh-CN"/>
        </w:rPr>
        <w:t>委托业务费</w:t>
      </w:r>
      <w:r>
        <w:rPr>
          <w:rFonts w:hint="eastAsia" w:eastAsia="仿宋_GB2312" w:cs="Times New Roman"/>
          <w:color w:val="auto"/>
          <w:sz w:val="32"/>
          <w:szCs w:val="32"/>
          <w:highlight w:val="none"/>
          <w:lang w:val="en-US" w:eastAsia="zh-CN"/>
        </w:rPr>
        <w:t>129.44</w:t>
      </w:r>
      <w:r>
        <w:rPr>
          <w:rFonts w:hint="default" w:ascii="Times New Roman" w:hAnsi="Times New Roman" w:eastAsia="仿宋_GB2312" w:cs="Times New Roman"/>
          <w:color w:val="auto"/>
          <w:sz w:val="32"/>
          <w:szCs w:val="32"/>
          <w:highlight w:val="none"/>
        </w:rPr>
        <w:t>万元，比上年预算增加</w:t>
      </w:r>
      <w:r>
        <w:rPr>
          <w:rFonts w:hint="eastAsia" w:eastAsia="仿宋_GB2312" w:cs="Times New Roman"/>
          <w:color w:val="auto"/>
          <w:sz w:val="32"/>
          <w:szCs w:val="32"/>
          <w:highlight w:val="none"/>
          <w:lang w:val="en-US" w:eastAsia="zh-CN"/>
        </w:rPr>
        <w:t>19.44</w:t>
      </w:r>
      <w:r>
        <w:rPr>
          <w:rFonts w:hint="default" w:ascii="Times New Roman" w:hAnsi="Times New Roman" w:eastAsia="仿宋_GB2312" w:cs="Times New Roman"/>
          <w:color w:val="auto"/>
          <w:sz w:val="32"/>
          <w:szCs w:val="32"/>
          <w:highlight w:val="none"/>
        </w:rPr>
        <w:t>万元，上升</w:t>
      </w:r>
      <w:r>
        <w:rPr>
          <w:rFonts w:hint="eastAsia" w:eastAsia="仿宋_GB2312" w:cs="Times New Roman"/>
          <w:color w:val="auto"/>
          <w:sz w:val="32"/>
          <w:szCs w:val="32"/>
          <w:highlight w:val="none"/>
          <w:lang w:val="en-US" w:eastAsia="zh-CN"/>
        </w:rPr>
        <w:t>17.67</w:t>
      </w:r>
      <w:r>
        <w:rPr>
          <w:rFonts w:hint="default" w:ascii="Times New Roman" w:hAnsi="Times New Roman" w:eastAsia="仿宋_GB2312" w:cs="Times New Roman"/>
          <w:color w:val="auto"/>
          <w:sz w:val="32"/>
          <w:szCs w:val="32"/>
          <w:highlight w:val="none"/>
        </w:rPr>
        <w:t>%，主要</w:t>
      </w:r>
      <w:r>
        <w:rPr>
          <w:rFonts w:hint="eastAsia" w:eastAsia="仿宋_GB2312" w:cs="Times New Roman"/>
          <w:color w:val="auto"/>
          <w:sz w:val="32"/>
          <w:szCs w:val="32"/>
          <w:highlight w:val="none"/>
          <w:lang w:val="en-US" w:eastAsia="zh-CN"/>
        </w:rPr>
        <w:t>原因</w:t>
      </w:r>
      <w:r>
        <w:rPr>
          <w:rFonts w:hint="default" w:ascii="Times New Roman" w:hAnsi="Times New Roman" w:eastAsia="仿宋_GB2312" w:cs="Times New Roman"/>
          <w:color w:val="auto"/>
          <w:sz w:val="32"/>
          <w:szCs w:val="32"/>
          <w:highlight w:val="none"/>
        </w:rPr>
        <w:t>是</w:t>
      </w:r>
      <w:r>
        <w:rPr>
          <w:rFonts w:hint="eastAsia" w:eastAsia="仿宋_GB2312" w:cs="Times New Roman"/>
          <w:color w:val="auto"/>
          <w:sz w:val="32"/>
          <w:szCs w:val="32"/>
          <w:highlight w:val="none"/>
          <w:lang w:val="en-US" w:eastAsia="zh-CN"/>
        </w:rPr>
        <w:t>本年业务委托费根据上年实际业务开展情况及本年度工作需求合理安排，业务委托费预算有所增加</w:t>
      </w:r>
      <w:r>
        <w:rPr>
          <w:rFonts w:hint="default" w:ascii="Times New Roman" w:hAnsi="Times New Roman" w:eastAsia="仿宋_GB2312" w:cs="Times New Roman"/>
          <w:color w:val="auto"/>
          <w:sz w:val="32"/>
          <w:szCs w:val="32"/>
          <w:highlight w:val="none"/>
        </w:rPr>
        <w:t>。</w:t>
      </w:r>
    </w:p>
    <w:p w14:paraId="4876525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六</w:t>
      </w:r>
      <w:r>
        <w:rPr>
          <w:rFonts w:hint="default" w:ascii="Times New Roman" w:hAnsi="Times New Roman" w:eastAsia="楷体_GB2312" w:cs="Times New Roman"/>
          <w:b/>
          <w:sz w:val="32"/>
          <w:szCs w:val="32"/>
        </w:rPr>
        <w:t>）国有资产占用使用及新增资产配置情况：</w:t>
      </w:r>
      <w:r>
        <w:rPr>
          <w:rFonts w:hint="default" w:ascii="Times New Roman" w:hAnsi="Times New Roman" w:eastAsia="仿宋_GB2312" w:cs="Times New Roman"/>
          <w:sz w:val="32"/>
          <w:szCs w:val="32"/>
        </w:rPr>
        <w:t>截至</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12月底，本单位</w:t>
      </w:r>
      <w:r>
        <w:rPr>
          <w:rFonts w:hint="default" w:ascii="Times New Roman" w:hAnsi="Times New Roman" w:eastAsia="仿宋_GB2312" w:cs="Times New Roman"/>
          <w:bCs/>
          <w:kern w:val="0"/>
          <w:sz w:val="32"/>
          <w:szCs w:val="32"/>
        </w:rPr>
        <w:t>共有公务用车</w:t>
      </w:r>
      <w:r>
        <w:rPr>
          <w:rFonts w:hint="eastAsia"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辆，其中，机要通信用车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辆，应急保障用车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辆，执法执勤用车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辆，特种专业技术用车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辆，其他按照规定配备的公务用车</w:t>
      </w:r>
      <w:r>
        <w:rPr>
          <w:rFonts w:hint="eastAsia"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辆</w:t>
      </w:r>
      <w:r>
        <w:rPr>
          <w:rFonts w:hint="eastAsia" w:eastAsia="仿宋_GB2312" w:cs="Times New Roman"/>
          <w:bCs/>
          <w:kern w:val="0"/>
          <w:sz w:val="32"/>
          <w:szCs w:val="32"/>
          <w:lang w:eastAsia="zh-CN"/>
        </w:rPr>
        <w:t>（</w:t>
      </w:r>
      <w:r>
        <w:rPr>
          <w:rFonts w:hint="eastAsia" w:eastAsia="仿宋_GB2312"/>
          <w:bCs/>
          <w:kern w:val="0"/>
          <w:sz w:val="32"/>
          <w:szCs w:val="32"/>
          <w:lang w:val="en-US" w:eastAsia="zh-CN"/>
        </w:rPr>
        <w:t>一辆车待处置；一辆车为业务用车）</w:t>
      </w:r>
      <w:bookmarkStart w:id="0" w:name="_GoBack"/>
      <w:bookmarkEnd w:id="0"/>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highlight w:val="none"/>
        </w:rPr>
        <w:t>单位价值50万元以上通用设备</w:t>
      </w:r>
      <w:r>
        <w:rPr>
          <w:rFonts w:hint="eastAsia" w:eastAsia="仿宋_GB2312" w:cs="Times New Roman"/>
          <w:bCs/>
          <w:kern w:val="0"/>
          <w:sz w:val="32"/>
          <w:szCs w:val="32"/>
          <w:highlight w:val="none"/>
          <w:lang w:val="en-US" w:eastAsia="zh-CN"/>
        </w:rPr>
        <w:t>2</w:t>
      </w:r>
      <w:r>
        <w:rPr>
          <w:rFonts w:hint="default" w:ascii="Times New Roman" w:hAnsi="Times New Roman" w:eastAsia="仿宋_GB2312" w:cs="Times New Roman"/>
          <w:bCs/>
          <w:kern w:val="0"/>
          <w:sz w:val="32"/>
          <w:szCs w:val="32"/>
          <w:highlight w:val="none"/>
        </w:rPr>
        <w:t>台，单位价</w:t>
      </w:r>
      <w:r>
        <w:rPr>
          <w:rFonts w:hint="default" w:ascii="Times New Roman" w:hAnsi="Times New Roman" w:eastAsia="仿宋_GB2312" w:cs="Times New Roman"/>
          <w:bCs/>
          <w:kern w:val="0"/>
          <w:sz w:val="32"/>
          <w:szCs w:val="32"/>
        </w:rPr>
        <w:t>值100万元以上专用设备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r>
        <w:rPr>
          <w:rFonts w:hint="eastAsia" w:ascii="Times New Roman" w:hAnsi="Times New Roman" w:eastAsia="仿宋_GB2312" w:cs="Times New Roman"/>
          <w:bCs/>
          <w:kern w:val="0"/>
          <w:sz w:val="32"/>
          <w:szCs w:val="32"/>
          <w:lang w:eastAsia="zh-CN"/>
        </w:rPr>
        <w:t>2026年</w:t>
      </w:r>
      <w:r>
        <w:rPr>
          <w:rFonts w:hint="default" w:ascii="Times New Roman" w:hAnsi="Times New Roman" w:eastAsia="仿宋_GB2312" w:cs="Times New Roman"/>
          <w:bCs/>
          <w:kern w:val="0"/>
          <w:sz w:val="32"/>
          <w:szCs w:val="32"/>
        </w:rPr>
        <w:t>拟新增配置公务用车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辆，其中，机要通信用车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辆，应急保障用车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辆，执法执勤用车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辆，特种专业技术用车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辆，其他按照规定配备的公务用车</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辆；新增配备单位价值50万元以上通用设备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台，单位价值100万元以上专用设备</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台。</w:t>
      </w:r>
    </w:p>
    <w:p w14:paraId="5845BA3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bCs/>
          <w:kern w:val="0"/>
          <w:sz w:val="32"/>
          <w:szCs w:val="32"/>
        </w:rPr>
        <w:t>（</w:t>
      </w:r>
      <w:r>
        <w:rPr>
          <w:rFonts w:hint="eastAsia" w:ascii="Times New Roman" w:hAnsi="Times New Roman" w:eastAsia="楷体_GB2312" w:cs="Times New Roman"/>
          <w:b/>
          <w:bCs/>
          <w:kern w:val="0"/>
          <w:sz w:val="32"/>
          <w:szCs w:val="32"/>
          <w:lang w:val="en-US" w:eastAsia="zh-CN"/>
        </w:rPr>
        <w:t>七</w:t>
      </w:r>
      <w:r>
        <w:rPr>
          <w:rFonts w:hint="default" w:ascii="Times New Roman" w:hAnsi="Times New Roman" w:eastAsia="楷体_GB2312" w:cs="Times New Roman"/>
          <w:b/>
          <w:bCs/>
          <w:kern w:val="0"/>
          <w:sz w:val="32"/>
          <w:szCs w:val="32"/>
        </w:rPr>
        <w:t>）预算绩效目标说明：</w:t>
      </w:r>
      <w:r>
        <w:rPr>
          <w:rFonts w:hint="default" w:ascii="Times New Roman" w:hAnsi="Times New Roman" w:eastAsia="仿宋_GB2312" w:cs="Times New Roman"/>
          <w:bCs/>
          <w:kern w:val="0"/>
          <w:sz w:val="32"/>
          <w:szCs w:val="32"/>
        </w:rPr>
        <w:t>本单位所有支出实行绩效目标管理。纳入</w:t>
      </w:r>
      <w:r>
        <w:rPr>
          <w:rFonts w:hint="eastAsia" w:ascii="Times New Roman" w:hAnsi="Times New Roman" w:eastAsia="仿宋_GB2312" w:cs="Times New Roman"/>
          <w:bCs/>
          <w:kern w:val="0"/>
          <w:sz w:val="32"/>
          <w:szCs w:val="32"/>
          <w:lang w:eastAsia="zh-CN"/>
        </w:rPr>
        <w:t>2026年</w:t>
      </w:r>
      <w:r>
        <w:rPr>
          <w:rFonts w:hint="default" w:ascii="Times New Roman" w:hAnsi="Times New Roman" w:eastAsia="仿宋_GB2312" w:cs="Times New Roman"/>
          <w:bCs/>
          <w:kern w:val="0"/>
          <w:sz w:val="32"/>
          <w:szCs w:val="32"/>
        </w:rPr>
        <w:t>单位整体支出绩效目标的金额为</w:t>
      </w:r>
      <w:r>
        <w:rPr>
          <w:rFonts w:hint="eastAsia" w:eastAsia="仿宋_GB2312" w:cs="Times New Roman"/>
          <w:bCs/>
          <w:kern w:val="0"/>
          <w:sz w:val="32"/>
          <w:szCs w:val="32"/>
          <w:lang w:val="en-US" w:eastAsia="zh-CN"/>
        </w:rPr>
        <w:t>1096.61</w:t>
      </w:r>
      <w:r>
        <w:rPr>
          <w:rFonts w:hint="default" w:ascii="Times New Roman" w:hAnsi="Times New Roman" w:eastAsia="仿宋_GB2312" w:cs="Times New Roman"/>
          <w:bCs/>
          <w:kern w:val="0"/>
          <w:sz w:val="32"/>
          <w:szCs w:val="32"/>
        </w:rPr>
        <w:t>万元，其中，基本支出</w:t>
      </w:r>
      <w:r>
        <w:rPr>
          <w:rFonts w:hint="eastAsia" w:eastAsia="仿宋_GB2312" w:cs="Times New Roman"/>
          <w:bCs/>
          <w:kern w:val="0"/>
          <w:sz w:val="32"/>
          <w:szCs w:val="32"/>
          <w:lang w:val="en-US" w:eastAsia="zh-CN"/>
        </w:rPr>
        <w:t>679.03</w:t>
      </w:r>
      <w:r>
        <w:rPr>
          <w:rFonts w:hint="default" w:ascii="Times New Roman" w:hAnsi="Times New Roman" w:eastAsia="仿宋_GB2312" w:cs="Times New Roman"/>
          <w:bCs/>
          <w:kern w:val="0"/>
          <w:sz w:val="32"/>
          <w:szCs w:val="32"/>
        </w:rPr>
        <w:t>万元，项目支出</w:t>
      </w:r>
      <w:r>
        <w:rPr>
          <w:rFonts w:hint="eastAsia" w:eastAsia="仿宋_GB2312" w:cs="Times New Roman"/>
          <w:bCs/>
          <w:kern w:val="0"/>
          <w:sz w:val="32"/>
          <w:szCs w:val="32"/>
          <w:lang w:val="en-US" w:eastAsia="zh-CN"/>
        </w:rPr>
        <w:t>417.58</w:t>
      </w:r>
      <w:r>
        <w:rPr>
          <w:rFonts w:hint="default" w:ascii="Times New Roman" w:hAnsi="Times New Roman" w:eastAsia="仿宋_GB2312" w:cs="Times New Roman"/>
          <w:bCs/>
          <w:kern w:val="0"/>
          <w:sz w:val="32"/>
          <w:szCs w:val="32"/>
        </w:rPr>
        <w:t>万元，具体绩效目标详见报表。</w:t>
      </w:r>
    </w:p>
    <w:p w14:paraId="15FE0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、名词解释</w:t>
      </w:r>
    </w:p>
    <w:p w14:paraId="6FFB2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77783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284E2E69">
      <w:pPr>
        <w:widowControl/>
        <w:spacing w:line="600" w:lineRule="exact"/>
        <w:ind w:firstLine="660"/>
        <w:rPr>
          <w:rFonts w:hint="default" w:ascii="Times New Roman" w:hAnsi="Times New Roman" w:eastAsia="仿宋_GB2312" w:cs="Times New Roman"/>
          <w:sz w:val="32"/>
          <w:szCs w:val="32"/>
        </w:rPr>
      </w:pPr>
    </w:p>
    <w:p w14:paraId="38309662">
      <w:pPr>
        <w:widowControl/>
        <w:spacing w:line="600" w:lineRule="exact"/>
        <w:jc w:val="left"/>
        <w:rPr>
          <w:rFonts w:hint="default" w:ascii="Times New Roman" w:hAnsi="Times New Roman" w:eastAsia="黑体" w:cs="Times New Roman"/>
          <w:sz w:val="32"/>
          <w:szCs w:val="32"/>
        </w:rPr>
      </w:pPr>
    </w:p>
    <w:p w14:paraId="3FDB0D54">
      <w:pPr>
        <w:widowControl/>
        <w:spacing w:line="600" w:lineRule="exact"/>
        <w:jc w:val="left"/>
        <w:rPr>
          <w:rFonts w:hint="default" w:ascii="Times New Roman" w:hAnsi="Times New Roman" w:eastAsia="黑体" w:cs="Times New Roman"/>
          <w:sz w:val="32"/>
          <w:szCs w:val="32"/>
        </w:rPr>
      </w:pPr>
    </w:p>
    <w:p w14:paraId="06DEF4B2">
      <w:pPr>
        <w:widowControl/>
        <w:spacing w:line="600" w:lineRule="exact"/>
        <w:jc w:val="left"/>
        <w:rPr>
          <w:rFonts w:hint="default" w:ascii="Times New Roman" w:hAnsi="Times New Roman" w:eastAsia="黑体" w:cs="Times New Roman"/>
          <w:sz w:val="32"/>
          <w:szCs w:val="32"/>
        </w:rPr>
      </w:pPr>
    </w:p>
    <w:p w14:paraId="7C9E2830">
      <w:pPr>
        <w:widowControl/>
        <w:spacing w:line="600" w:lineRule="exact"/>
        <w:ind w:firstLine="720" w:firstLineChars="200"/>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第二部分 </w:t>
      </w:r>
      <w:r>
        <w:rPr>
          <w:rFonts w:hint="eastAsia" w:ascii="Times New Roman" w:hAnsi="Times New Roman" w:eastAsia="方正小标宋_GBK" w:cs="Times New Roman"/>
          <w:bCs/>
          <w:kern w:val="0"/>
          <w:sz w:val="36"/>
          <w:szCs w:val="36"/>
          <w:lang w:eastAsia="zh-CN"/>
        </w:rPr>
        <w:t>2026年</w:t>
      </w:r>
      <w:r>
        <w:rPr>
          <w:rFonts w:hint="default" w:ascii="Times New Roman" w:hAnsi="Times New Roman" w:eastAsia="方正小标宋_GBK" w:cs="Times New Roman"/>
          <w:bCs/>
          <w:kern w:val="0"/>
          <w:sz w:val="36"/>
          <w:szCs w:val="36"/>
        </w:rPr>
        <w:t>单位预算表</w:t>
      </w:r>
    </w:p>
    <w:p w14:paraId="1E739027">
      <w:pPr>
        <w:widowControl/>
        <w:spacing w:line="600" w:lineRule="exact"/>
        <w:jc w:val="left"/>
        <w:rPr>
          <w:rFonts w:hint="default" w:ascii="Times New Roman" w:hAnsi="Times New Roman" w:eastAsia="黑体" w:cs="Times New Roman"/>
          <w:sz w:val="32"/>
          <w:szCs w:val="32"/>
        </w:rPr>
      </w:pPr>
    </w:p>
    <w:p w14:paraId="2ED36C01">
      <w:pPr>
        <w:widowControl/>
        <w:spacing w:line="600" w:lineRule="exact"/>
        <w:jc w:val="left"/>
        <w:rPr>
          <w:rFonts w:hint="default" w:ascii="Times New Roman" w:hAnsi="Times New Roman" w:eastAsia="黑体" w:cs="Times New Roman"/>
          <w:sz w:val="32"/>
          <w:szCs w:val="32"/>
        </w:rPr>
      </w:pPr>
    </w:p>
    <w:p w14:paraId="3D7A6782">
      <w:pPr>
        <w:widowControl/>
        <w:spacing w:line="600" w:lineRule="exact"/>
        <w:jc w:val="left"/>
        <w:rPr>
          <w:rFonts w:hint="default" w:ascii="Times New Roman" w:hAnsi="Times New Roman" w:eastAsia="黑体" w:cs="Times New Roman"/>
          <w:sz w:val="32"/>
          <w:szCs w:val="32"/>
        </w:rPr>
      </w:pPr>
    </w:p>
    <w:p w14:paraId="207C92D8">
      <w:pPr>
        <w:widowControl/>
        <w:spacing w:line="600" w:lineRule="exact"/>
        <w:jc w:val="left"/>
        <w:rPr>
          <w:rFonts w:hint="default" w:ascii="Times New Roman" w:hAnsi="Times New Roman" w:eastAsia="黑体" w:cs="Times New Roman"/>
          <w:sz w:val="32"/>
          <w:szCs w:val="32"/>
        </w:rPr>
      </w:pPr>
    </w:p>
    <w:p w14:paraId="0A4B9790">
      <w:pPr>
        <w:widowControl/>
        <w:spacing w:line="600" w:lineRule="exact"/>
        <w:jc w:val="left"/>
        <w:rPr>
          <w:rFonts w:hint="default" w:ascii="Times New Roman" w:hAnsi="Times New Roman" w:eastAsia="黑体" w:cs="Times New Roman"/>
          <w:sz w:val="32"/>
          <w:szCs w:val="32"/>
        </w:rPr>
      </w:pPr>
    </w:p>
    <w:p w14:paraId="0B0C1E63">
      <w:pPr>
        <w:widowControl/>
        <w:spacing w:line="600" w:lineRule="exact"/>
        <w:jc w:val="left"/>
        <w:rPr>
          <w:rFonts w:hint="default" w:ascii="Times New Roman" w:hAnsi="Times New Roman" w:eastAsia="黑体" w:cs="Times New Roman"/>
          <w:sz w:val="32"/>
          <w:szCs w:val="32"/>
        </w:rPr>
      </w:pPr>
    </w:p>
    <w:p w14:paraId="3C17F4FE">
      <w:pPr>
        <w:widowControl/>
        <w:spacing w:line="600" w:lineRule="exact"/>
        <w:jc w:val="left"/>
        <w:rPr>
          <w:rFonts w:hint="default" w:ascii="Times New Roman" w:hAnsi="Times New Roman" w:eastAsia="黑体" w:cs="Times New Roman"/>
          <w:sz w:val="32"/>
          <w:szCs w:val="32"/>
        </w:rPr>
      </w:pPr>
    </w:p>
    <w:p w14:paraId="451F6E39">
      <w:pPr>
        <w:widowControl/>
        <w:spacing w:line="600" w:lineRule="exact"/>
        <w:jc w:val="left"/>
        <w:rPr>
          <w:rFonts w:hint="default" w:ascii="Times New Roman" w:hAnsi="Times New Roman" w:eastAsia="黑体" w:cs="Times New Roman"/>
          <w:sz w:val="32"/>
          <w:szCs w:val="32"/>
        </w:rPr>
      </w:pPr>
    </w:p>
    <w:p w14:paraId="66F5B7AC">
      <w:pPr>
        <w:widowControl/>
        <w:spacing w:line="600" w:lineRule="exact"/>
        <w:jc w:val="left"/>
        <w:rPr>
          <w:rFonts w:hint="default" w:ascii="Times New Roman" w:hAnsi="Times New Roman" w:eastAsia="黑体" w:cs="Times New Roman"/>
          <w:sz w:val="32"/>
          <w:szCs w:val="32"/>
        </w:rPr>
      </w:pPr>
    </w:p>
    <w:p w14:paraId="12E0F0E7">
      <w:pPr>
        <w:widowControl/>
        <w:spacing w:line="600" w:lineRule="exact"/>
        <w:jc w:val="left"/>
        <w:rPr>
          <w:rFonts w:hint="default" w:ascii="Times New Roman" w:hAnsi="Times New Roman" w:eastAsia="黑体" w:cs="Times New Roman"/>
          <w:sz w:val="32"/>
          <w:szCs w:val="32"/>
        </w:rPr>
      </w:pPr>
    </w:p>
    <w:p w14:paraId="0A282DCF">
      <w:pPr>
        <w:widowControl/>
        <w:spacing w:line="600" w:lineRule="exact"/>
        <w:jc w:val="left"/>
        <w:rPr>
          <w:rFonts w:hint="default" w:ascii="Times New Roman" w:hAnsi="Times New Roman" w:eastAsia="黑体" w:cs="Times New Roman"/>
          <w:sz w:val="32"/>
          <w:szCs w:val="32"/>
        </w:rPr>
      </w:pPr>
    </w:p>
    <w:p w14:paraId="7415CB5E">
      <w:pPr>
        <w:widowControl/>
        <w:spacing w:line="600" w:lineRule="exact"/>
        <w:jc w:val="left"/>
        <w:rPr>
          <w:rFonts w:hint="default" w:ascii="Times New Roman" w:hAnsi="Times New Roman" w:eastAsia="黑体" w:cs="Times New Roman"/>
          <w:sz w:val="32"/>
          <w:szCs w:val="32"/>
        </w:rPr>
      </w:pPr>
    </w:p>
    <w:p w14:paraId="7B82D99B">
      <w:pPr>
        <w:widowControl/>
        <w:spacing w:line="600" w:lineRule="exact"/>
        <w:jc w:val="left"/>
        <w:rPr>
          <w:rFonts w:hint="default" w:ascii="Times New Roman" w:hAnsi="Times New Roman" w:eastAsia="黑体" w:cs="Times New Roman"/>
          <w:sz w:val="32"/>
          <w:szCs w:val="32"/>
        </w:rPr>
      </w:pPr>
    </w:p>
    <w:p w14:paraId="55199000">
      <w:pPr>
        <w:widowControl/>
        <w:spacing w:line="600" w:lineRule="exact"/>
        <w:jc w:val="left"/>
        <w:rPr>
          <w:rFonts w:hint="default" w:ascii="Times New Roman" w:hAnsi="Times New Roman" w:eastAsia="黑体" w:cs="Times New Roman"/>
          <w:sz w:val="32"/>
          <w:szCs w:val="32"/>
        </w:rPr>
      </w:pPr>
    </w:p>
    <w:p w14:paraId="6284CAA6">
      <w:pPr>
        <w:widowControl/>
        <w:spacing w:line="600" w:lineRule="exact"/>
        <w:jc w:val="left"/>
        <w:rPr>
          <w:rFonts w:hint="default" w:ascii="Times New Roman" w:hAnsi="Times New Roman" w:eastAsia="黑体" w:cs="Times New Roman"/>
          <w:sz w:val="32"/>
          <w:szCs w:val="32"/>
        </w:rPr>
      </w:pPr>
    </w:p>
    <w:p w14:paraId="4B37415C">
      <w:pPr>
        <w:widowControl/>
        <w:spacing w:line="600" w:lineRule="exact"/>
        <w:jc w:val="left"/>
        <w:rPr>
          <w:rFonts w:hint="default" w:ascii="Times New Roman" w:hAnsi="Times New Roman" w:eastAsia="黑体" w:cs="Times New Roman"/>
          <w:sz w:val="32"/>
          <w:szCs w:val="32"/>
        </w:rPr>
      </w:pPr>
    </w:p>
    <w:p w14:paraId="5844550C">
      <w:pPr>
        <w:widowControl/>
        <w:spacing w:line="600" w:lineRule="exact"/>
        <w:jc w:val="left"/>
        <w:rPr>
          <w:rFonts w:hint="default" w:ascii="Times New Roman" w:hAnsi="Times New Roman" w:eastAsia="黑体" w:cs="Times New Roman"/>
          <w:sz w:val="32"/>
          <w:szCs w:val="32"/>
        </w:rPr>
      </w:pPr>
    </w:p>
    <w:p w14:paraId="3E7F7044">
      <w:pPr>
        <w:widowControl/>
        <w:spacing w:line="600" w:lineRule="exact"/>
        <w:jc w:val="left"/>
        <w:rPr>
          <w:rFonts w:hint="default" w:ascii="Times New Roman" w:hAnsi="Times New Roman" w:eastAsia="黑体" w:cs="Times New Roman"/>
          <w:sz w:val="32"/>
          <w:szCs w:val="32"/>
        </w:rPr>
      </w:pPr>
    </w:p>
    <w:p w14:paraId="79567DA9">
      <w:pPr>
        <w:widowControl/>
        <w:spacing w:line="600" w:lineRule="exact"/>
        <w:jc w:val="left"/>
        <w:rPr>
          <w:rFonts w:hint="default" w:ascii="Times New Roman" w:hAnsi="Times New Roman" w:eastAsia="黑体" w:cs="Times New Roman"/>
          <w:sz w:val="32"/>
          <w:szCs w:val="32"/>
        </w:rPr>
      </w:pPr>
    </w:p>
    <w:p w14:paraId="073D5690">
      <w:pPr>
        <w:widowControl/>
        <w:spacing w:line="600" w:lineRule="exact"/>
        <w:jc w:val="left"/>
        <w:rPr>
          <w:rFonts w:hint="default" w:ascii="Times New Roman" w:hAnsi="Times New Roman" w:eastAsia="黑体" w:cs="Times New Roman"/>
          <w:sz w:val="32"/>
          <w:szCs w:val="32"/>
        </w:rPr>
      </w:pPr>
    </w:p>
    <w:p w14:paraId="25EBBCF5">
      <w:pPr>
        <w:widowControl/>
        <w:spacing w:line="600" w:lineRule="exact"/>
        <w:jc w:val="left"/>
        <w:rPr>
          <w:rFonts w:hint="default" w:ascii="Times New Roman" w:hAnsi="Times New Roman" w:eastAsia="黑体" w:cs="Times New Roman"/>
          <w:sz w:val="32"/>
          <w:szCs w:val="32"/>
        </w:rPr>
      </w:pPr>
    </w:p>
    <w:p w14:paraId="3A63D4E9">
      <w:pPr>
        <w:widowControl/>
        <w:spacing w:line="600" w:lineRule="exact"/>
        <w:jc w:val="left"/>
        <w:rPr>
          <w:rFonts w:hint="default" w:ascii="Times New Roman" w:hAnsi="Times New Roman" w:eastAsia="黑体" w:cs="Times New Roman"/>
          <w:sz w:val="32"/>
          <w:szCs w:val="32"/>
        </w:rPr>
      </w:pPr>
    </w:p>
    <w:p w14:paraId="6D165896"/>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1CAF">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2DDCAF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E19F">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3E8CE9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120E"/>
    <w:rsid w:val="072B545A"/>
    <w:rsid w:val="186C7BE9"/>
    <w:rsid w:val="1CA33253"/>
    <w:rsid w:val="1E046A90"/>
    <w:rsid w:val="1EB70A39"/>
    <w:rsid w:val="25D56751"/>
    <w:rsid w:val="2926120E"/>
    <w:rsid w:val="2F2565D4"/>
    <w:rsid w:val="3EB5502E"/>
    <w:rsid w:val="45A936DE"/>
    <w:rsid w:val="48180E1D"/>
    <w:rsid w:val="58DF2F7C"/>
    <w:rsid w:val="5EE914C3"/>
    <w:rsid w:val="68FB3C76"/>
    <w:rsid w:val="73DC0FF8"/>
    <w:rsid w:val="78EA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2879</Words>
  <Characters>3131</Characters>
  <Lines>0</Lines>
  <Paragraphs>0</Paragraphs>
  <TotalTime>17</TotalTime>
  <ScaleCrop>false</ScaleCrop>
  <LinksUpToDate>false</LinksUpToDate>
  <CharactersWithSpaces>3142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2026-03-12T03:52:00Z</dcterms:created>
  <dc:creator>Quite Quiet</dc:creator>
  <cp:lastModifiedBy>Quite Quiet</cp:lastModifiedBy>
  <cp:lastPrinted>2026-03-16T02:47:00Z</cp:lastPrinted>
  <dcterms:modified xsi:type="dcterms:W3CDTF">2026-03-24T01:39:25Z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9B4FD134CE4944C8923966634B7793A8_13</vt:lpwstr>
  </property>
  <property fmtid="{D5CDD505-2E9C-101B-9397-08002B2CF9AE}" pid="4" name="KSOTemplateDocerSaveRecord">
    <vt:lpwstr>eyJoZGlkIjoiOWNkNTNkMzkzODZkMTU3OTU5OTUzMzM1OGFiY2ZlMmMiLCJ1c2VySWQiOiI0MTQxNDAyNTYifQ==</vt:lpwstr>
  </property>
</Properties>
</file>