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ED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7C347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年度“剧美中国”优秀剧本</w:t>
      </w:r>
    </w:p>
    <w:p w14:paraId="11A9D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楷体" w:hAnsi="方正楷体" w:eastAsia="方正楷体" w:cs="方正楷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征集推荐活动申请表</w:t>
      </w:r>
    </w:p>
    <w:tbl>
      <w:tblPr>
        <w:tblStyle w:val="3"/>
        <w:tblW w:w="90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986"/>
        <w:gridCol w:w="1546"/>
        <w:gridCol w:w="1072"/>
        <w:gridCol w:w="1705"/>
        <w:gridCol w:w="793"/>
      </w:tblGrid>
      <w:tr w14:paraId="17C25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 w14:paraId="1AB7AEA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作品名称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6DF0308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001984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集数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0C0E4E6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 w14:paraId="275B4DA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单集时长</w:t>
            </w: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167C6B2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A7C0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 w14:paraId="3934630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申报人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78AE10A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1F2B179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申报机构</w:t>
            </w:r>
          </w:p>
          <w:p w14:paraId="1B2E4D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（选填）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055DC2A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 w14:paraId="292EDB9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题材</w:t>
            </w: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132D587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70F3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 w14:paraId="12028BA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联系人姓名</w:t>
            </w:r>
          </w:p>
          <w:p w14:paraId="4140B1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及职务</w:t>
            </w:r>
          </w:p>
          <w:p w14:paraId="3CEFEE1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（选填）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0B84CAF6">
            <w:pP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59297F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35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DE594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D17E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 w14:paraId="6E33005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主题方向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26DD7B8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05ABC3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剧本类型</w:t>
            </w:r>
          </w:p>
        </w:tc>
        <w:tc>
          <w:tcPr>
            <w:tcW w:w="35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204F2F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常规剧集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中剧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短剧集</w:t>
            </w:r>
          </w:p>
          <w:p w14:paraId="09237BB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网络故事片</w:t>
            </w:r>
          </w:p>
        </w:tc>
      </w:tr>
      <w:tr w14:paraId="6459C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 w14:paraId="3D766B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故</w:t>
            </w:r>
          </w:p>
          <w:p w14:paraId="387494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事</w:t>
            </w:r>
          </w:p>
          <w:p w14:paraId="0BDFD9F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梗</w:t>
            </w:r>
          </w:p>
          <w:p w14:paraId="437A4F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概</w:t>
            </w:r>
          </w:p>
          <w:p w14:paraId="59A75D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13891D7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1500-2000字）</w:t>
            </w:r>
          </w:p>
        </w:tc>
        <w:tc>
          <w:tcPr>
            <w:tcW w:w="71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AB0021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  <w:tr w14:paraId="62AD1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 w14:paraId="4B041910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编</w:t>
            </w:r>
          </w:p>
          <w:p w14:paraId="6D0EAF8B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剧</w:t>
            </w:r>
          </w:p>
          <w:p w14:paraId="4287E43E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阐</w:t>
            </w:r>
          </w:p>
          <w:p w14:paraId="4FA666FA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述</w:t>
            </w:r>
          </w:p>
          <w:p w14:paraId="3E4B2D81">
            <w:pPr>
              <w:pStyle w:val="2"/>
              <w:widowControl/>
              <w:spacing w:before="0" w:beforeAutospacing="0" w:after="0" w:afterAutospacing="0"/>
              <w:ind w:firstLine="960" w:firstLineChars="4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BA5667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（不少于3000字）</w:t>
            </w:r>
          </w:p>
        </w:tc>
        <w:tc>
          <w:tcPr>
            <w:tcW w:w="71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F8AC14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</w:tbl>
    <w:p w14:paraId="6EBFAFA4">
      <w:pPr>
        <w:jc w:val="center"/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</w:pPr>
    </w:p>
    <w:tbl>
      <w:tblPr>
        <w:tblStyle w:val="3"/>
        <w:tblW w:w="91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912"/>
      </w:tblGrid>
      <w:tr w14:paraId="60AE3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 w14:paraId="2FF4BF8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人工智能生成技术使用情况说明</w:t>
            </w:r>
          </w:p>
          <w:p w14:paraId="32A392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（选填）</w:t>
            </w:r>
          </w:p>
        </w:tc>
        <w:tc>
          <w:tcPr>
            <w:tcW w:w="6912" w:type="dxa"/>
            <w:tcBorders>
              <w:tl2br w:val="nil"/>
              <w:tr2bl w:val="nil"/>
            </w:tcBorders>
            <w:noWrap w:val="0"/>
            <w:vAlign w:val="center"/>
          </w:tcPr>
          <w:p w14:paraId="50FE3F4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（作品主要人物和情节创作过程中，如使用人工智能生成技术，请说明具体内容及大模型名称）</w:t>
            </w:r>
          </w:p>
        </w:tc>
      </w:tr>
      <w:tr w14:paraId="575F8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exac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 w14:paraId="065786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申报机构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/个人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声明</w:t>
            </w:r>
          </w:p>
        </w:tc>
        <w:tc>
          <w:tcPr>
            <w:tcW w:w="6912" w:type="dxa"/>
            <w:tcBorders>
              <w:tl2br w:val="nil"/>
              <w:tr2bl w:val="nil"/>
            </w:tcBorders>
            <w:noWrap w:val="0"/>
            <w:vAlign w:val="center"/>
          </w:tcPr>
          <w:p w14:paraId="65C9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3D68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1.该作品相关版权真实有效、权属清晰。本机构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/个人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依法完整享有该作品版权。</w:t>
            </w:r>
          </w:p>
          <w:p w14:paraId="2A91E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2.该作品相关信息真实有效。</w:t>
            </w:r>
          </w:p>
          <w:p w14:paraId="3D20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3.该作品不违反法律法规、不侵犯任何第三方的合法权益。</w:t>
            </w:r>
          </w:p>
          <w:p w14:paraId="2AAC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本机构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/个人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自愿作出以上承诺，如有违反，将承担一切后果。</w:t>
            </w:r>
          </w:p>
          <w:p w14:paraId="6CD8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4C482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 w14:paraId="5F5649F3">
            <w:pPr>
              <w:ind w:firstLine="2640" w:firstLineChars="11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签字或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盖章：</w:t>
            </w:r>
          </w:p>
          <w:p w14:paraId="0E9B4D1A">
            <w:pPr>
              <w:ind w:right="36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 月    日</w:t>
            </w:r>
          </w:p>
        </w:tc>
      </w:tr>
      <w:tr w14:paraId="1AD54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exac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 w14:paraId="2BA4485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初评意见</w:t>
            </w:r>
          </w:p>
        </w:tc>
        <w:tc>
          <w:tcPr>
            <w:tcW w:w="6912" w:type="dxa"/>
            <w:tcBorders>
              <w:tl2br w:val="nil"/>
              <w:tr2bl w:val="nil"/>
            </w:tcBorders>
            <w:noWrap w:val="0"/>
            <w:vAlign w:val="center"/>
          </w:tcPr>
          <w:p w14:paraId="00B9389C"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       </w:t>
            </w:r>
          </w:p>
          <w:p w14:paraId="3574B40A"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 w14:paraId="39BC30F2"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 w14:paraId="44CE6602"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 w14:paraId="1A31028B"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 w14:paraId="62B3D8C6"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</w:p>
          <w:p w14:paraId="63426A06"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             推荐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单位名称（盖章）：</w:t>
            </w:r>
          </w:p>
        </w:tc>
      </w:tr>
    </w:tbl>
    <w:p w14:paraId="24F11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备注（申报材料要求）：</w:t>
      </w:r>
    </w:p>
    <w:p w14:paraId="45431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1.完整填写申请表并签字或盖章，扫描版PDF命名为“《剧名》-申请表-机构或个人名称-主题方向-剧本类型”。</w:t>
      </w:r>
    </w:p>
    <w:p w14:paraId="72BDE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2.完整剧本，由Word生成的PDF，文件命名为“《剧名》-剧本-机构或个人名称-主题方向-剧本类型”。</w:t>
      </w:r>
    </w:p>
    <w:p w14:paraId="699FA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Times New Roman" w:hAnsi="Times New Roman" w:eastAsia="楷体_GB2312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剧本封面标明剧名、申报机构或个人名称、主题方向、剧本类型等；内文标明目录、页码，标题加粗，正文字体统一为“三号仿宋”，行距固定值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30磅，</w:t>
      </w: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每集或每部分开篇均另起一页。</w:t>
      </w:r>
    </w:p>
    <w:p w14:paraId="124A2B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C9F4A1-99DE-47A1-B18E-27B4C6A595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4B3B7D-1D22-40C4-8D76-0A1523C9286F}"/>
  </w:font>
  <w:font w:name="方正楷体">
    <w:altName w:val="楷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7598529-DA50-457F-8861-7D9520857C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F978064-8C16-4AA6-802A-D5BCE65B9D1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27CF75C-A829-4461-B74C-A8ABD7B20AF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3371A"/>
    <w:rsid w:val="31260631"/>
    <w:rsid w:val="6BA3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2026-05-07T03:45:00Z</dcterms:created>
  <dc:creator>谭</dc:creator>
  <cp:lastModifiedBy>谭</cp:lastModifiedBy>
  <dcterms:modified xsi:type="dcterms:W3CDTF">2026-05-07T03:45:46Z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EBA5D04D18E54987A703E0DADBC8387C_13</vt:lpwstr>
  </property>
  <property fmtid="{D5CDD505-2E9C-101B-9397-08002B2CF9AE}" pid="4" name="KSOTemplateDocerSaveRecord">
    <vt:lpwstr>eyJoZGlkIjoiMmE4YzYwYjJiN2QxNDk3ZDA3MDFmZjcyZjBiMTBmMWIiLCJ1c2VySWQiOiIyMzkyNDM4OTEifQ==</vt:lpwstr>
  </property>
</Properties>
</file>